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18" w:rsidRPr="00103607" w:rsidRDefault="00AB793C" w:rsidP="00800087">
      <w:pPr>
        <w:spacing w:after="0" w:line="240" w:lineRule="auto"/>
        <w:jc w:val="center"/>
        <w:rPr>
          <w:rFonts w:ascii="Arial" w:hAnsi="Arial" w:cs="Arial"/>
          <w:b/>
        </w:rPr>
      </w:pPr>
      <w:r w:rsidRPr="00103607">
        <w:rPr>
          <w:rFonts w:ascii="Arial" w:hAnsi="Arial" w:cs="Arial"/>
          <w:b/>
        </w:rPr>
        <w:t xml:space="preserve">CONSULTING </w:t>
      </w:r>
      <w:r w:rsidR="00517818" w:rsidRPr="00103607">
        <w:rPr>
          <w:rFonts w:ascii="Arial" w:hAnsi="Arial" w:cs="Arial"/>
          <w:b/>
        </w:rPr>
        <w:t>SERVICES</w:t>
      </w:r>
      <w:r w:rsidR="00001F1D" w:rsidRPr="00103607">
        <w:rPr>
          <w:rFonts w:ascii="Arial" w:hAnsi="Arial" w:cs="Arial"/>
          <w:b/>
        </w:rPr>
        <w:t xml:space="preserve"> </w:t>
      </w:r>
      <w:r w:rsidR="00517818" w:rsidRPr="00103607">
        <w:rPr>
          <w:rFonts w:ascii="Arial" w:hAnsi="Arial" w:cs="Arial"/>
          <w:b/>
        </w:rPr>
        <w:t>CS</w:t>
      </w:r>
      <w:r w:rsidR="00132D21" w:rsidRPr="00103607">
        <w:rPr>
          <w:rFonts w:ascii="Arial" w:hAnsi="Arial" w:cs="Arial"/>
          <w:b/>
        </w:rPr>
        <w:t>07</w:t>
      </w:r>
    </w:p>
    <w:p w:rsidR="00517818" w:rsidRPr="00103607" w:rsidRDefault="00B70E41" w:rsidP="00800087">
      <w:pPr>
        <w:spacing w:after="0" w:line="240" w:lineRule="auto"/>
        <w:jc w:val="center"/>
        <w:rPr>
          <w:rFonts w:ascii="Arial" w:hAnsi="Arial" w:cs="Arial"/>
          <w:b/>
        </w:rPr>
      </w:pPr>
      <w:r w:rsidRPr="00103607">
        <w:rPr>
          <w:rFonts w:ascii="Arial" w:hAnsi="Arial" w:cs="Arial"/>
          <w:b/>
        </w:rPr>
        <w:t>TERMS OF REFERENCE</w:t>
      </w:r>
    </w:p>
    <w:p w:rsidR="00DE496E" w:rsidRPr="00F01542" w:rsidRDefault="00B23656" w:rsidP="00800087">
      <w:pPr>
        <w:spacing w:after="0" w:line="240" w:lineRule="auto"/>
        <w:jc w:val="center"/>
        <w:rPr>
          <w:rFonts w:ascii="Arial" w:hAnsi="Arial" w:cs="Arial"/>
          <w:b/>
          <w:u w:val="single"/>
        </w:rPr>
      </w:pPr>
      <w:r w:rsidRPr="00F01542">
        <w:rPr>
          <w:rFonts w:ascii="Arial" w:hAnsi="Arial" w:cs="Arial"/>
          <w:b/>
          <w:u w:val="single"/>
        </w:rPr>
        <w:t xml:space="preserve">INTERNATIONAL </w:t>
      </w:r>
      <w:r w:rsidR="00816AAF" w:rsidRPr="00F01542">
        <w:rPr>
          <w:rFonts w:ascii="Arial" w:hAnsi="Arial" w:cs="Arial"/>
          <w:b/>
          <w:u w:val="single"/>
        </w:rPr>
        <w:t xml:space="preserve">AGRICULTURAL </w:t>
      </w:r>
      <w:r w:rsidR="00D504EC" w:rsidRPr="00F01542">
        <w:rPr>
          <w:rFonts w:ascii="Arial" w:hAnsi="Arial" w:cs="Arial"/>
          <w:b/>
          <w:u w:val="single"/>
        </w:rPr>
        <w:t>EQUIPMENT SPECIALIST</w:t>
      </w:r>
    </w:p>
    <w:p w:rsidR="0095328F" w:rsidRPr="00103607" w:rsidRDefault="008625EB" w:rsidP="00800087">
      <w:pPr>
        <w:spacing w:after="0" w:line="240" w:lineRule="auto"/>
        <w:jc w:val="center"/>
        <w:rPr>
          <w:rFonts w:ascii="Arial" w:hAnsi="Arial" w:cs="Arial"/>
          <w:b/>
        </w:rPr>
      </w:pPr>
      <w:r w:rsidRPr="00103607">
        <w:rPr>
          <w:rFonts w:ascii="Arial" w:hAnsi="Arial" w:cs="Arial"/>
          <w:b/>
        </w:rPr>
        <w:t>(DELIVERABLE BASED 1 PERSON-MONTHS</w:t>
      </w:r>
      <w:r w:rsidR="00F01542">
        <w:rPr>
          <w:rFonts w:ascii="Arial" w:hAnsi="Arial" w:cs="Arial"/>
          <w:b/>
        </w:rPr>
        <w:t>,</w:t>
      </w:r>
      <w:r w:rsidRPr="00103607">
        <w:rPr>
          <w:rFonts w:ascii="Arial" w:hAnsi="Arial" w:cs="Arial"/>
          <w:b/>
        </w:rPr>
        <w:t xml:space="preserve"> INTERMITTENT, </w:t>
      </w:r>
      <w:r w:rsidR="00F01542">
        <w:rPr>
          <w:rFonts w:ascii="Arial" w:hAnsi="Arial" w:cs="Arial"/>
          <w:b/>
        </w:rPr>
        <w:t>HOME BASED</w:t>
      </w:r>
      <w:r w:rsidRPr="00103607">
        <w:rPr>
          <w:rFonts w:ascii="Arial" w:hAnsi="Arial" w:cs="Arial"/>
          <w:b/>
        </w:rPr>
        <w:t>)</w:t>
      </w:r>
    </w:p>
    <w:p w:rsidR="008B0E86" w:rsidRPr="00103607" w:rsidRDefault="008B0E86" w:rsidP="00800087">
      <w:pPr>
        <w:spacing w:after="0" w:line="240" w:lineRule="auto"/>
        <w:jc w:val="both"/>
        <w:rPr>
          <w:rFonts w:ascii="Arial" w:hAnsi="Arial" w:cs="Arial"/>
          <w:b/>
        </w:rPr>
      </w:pPr>
    </w:p>
    <w:p w:rsidR="00AB793C" w:rsidRPr="00103607" w:rsidRDefault="00AB793C" w:rsidP="00800087">
      <w:pPr>
        <w:spacing w:after="0" w:line="240" w:lineRule="auto"/>
        <w:jc w:val="both"/>
        <w:rPr>
          <w:rFonts w:ascii="Arial" w:hAnsi="Arial" w:cs="Arial"/>
          <w:b/>
        </w:rPr>
      </w:pPr>
      <w:r w:rsidRPr="00103607">
        <w:rPr>
          <w:rFonts w:ascii="Arial" w:hAnsi="Arial" w:cs="Arial"/>
          <w:b/>
        </w:rPr>
        <w:t>1.</w:t>
      </w:r>
      <w:r w:rsidRPr="00103607">
        <w:rPr>
          <w:rFonts w:ascii="Arial" w:hAnsi="Arial" w:cs="Arial"/>
          <w:b/>
          <w:lang w:val="mn-MN"/>
        </w:rPr>
        <w:tab/>
      </w:r>
      <w:r w:rsidRPr="00103607">
        <w:rPr>
          <w:rFonts w:ascii="Arial" w:hAnsi="Arial" w:cs="Arial"/>
          <w:b/>
        </w:rPr>
        <w:t>MINIMUM QUALIFICATIONS REQUIREMENTS</w:t>
      </w:r>
    </w:p>
    <w:p w:rsidR="00936B24" w:rsidRPr="00103607" w:rsidRDefault="00D504EC" w:rsidP="00800087">
      <w:pPr>
        <w:pStyle w:val="Default"/>
        <w:jc w:val="both"/>
        <w:rPr>
          <w:color w:val="auto"/>
          <w:sz w:val="22"/>
          <w:szCs w:val="22"/>
          <w:lang w:val="en-US"/>
        </w:rPr>
      </w:pPr>
      <w:r w:rsidRPr="00103607">
        <w:rPr>
          <w:color w:val="auto"/>
          <w:sz w:val="22"/>
          <w:szCs w:val="22"/>
          <w:lang w:val="en-US"/>
        </w:rPr>
        <w:t>The</w:t>
      </w:r>
      <w:r w:rsidR="008D6D04" w:rsidRPr="00103607">
        <w:rPr>
          <w:color w:val="auto"/>
          <w:sz w:val="22"/>
          <w:szCs w:val="22"/>
          <w:lang w:val="en-US"/>
        </w:rPr>
        <w:t xml:space="preserve"> </w:t>
      </w:r>
      <w:r w:rsidR="00363F7E" w:rsidRPr="00EB1C6F">
        <w:rPr>
          <w:color w:val="auto"/>
          <w:sz w:val="22"/>
          <w:szCs w:val="22"/>
          <w:u w:val="single"/>
          <w:lang w:val="en-US"/>
        </w:rPr>
        <w:t>International Agricultural Equipment</w:t>
      </w:r>
      <w:r w:rsidRPr="00103607">
        <w:rPr>
          <w:color w:val="auto"/>
          <w:sz w:val="22"/>
          <w:szCs w:val="22"/>
          <w:lang w:val="en-US"/>
        </w:rPr>
        <w:t xml:space="preserve"> specialist</w:t>
      </w:r>
      <w:r w:rsidR="00FB057E">
        <w:rPr>
          <w:color w:val="auto"/>
          <w:sz w:val="22"/>
          <w:szCs w:val="22"/>
          <w:lang w:val="en-US"/>
        </w:rPr>
        <w:t xml:space="preserve"> (the S</w:t>
      </w:r>
      <w:r w:rsidR="005107EF" w:rsidRPr="00103607">
        <w:rPr>
          <w:color w:val="auto"/>
          <w:sz w:val="22"/>
          <w:szCs w:val="22"/>
          <w:lang w:val="en-US"/>
        </w:rPr>
        <w:t>pecialist)</w:t>
      </w:r>
      <w:r w:rsidRPr="00103607">
        <w:rPr>
          <w:color w:val="auto"/>
          <w:sz w:val="22"/>
          <w:szCs w:val="22"/>
          <w:lang w:val="en-US"/>
        </w:rPr>
        <w:t xml:space="preserve"> will have a</w:t>
      </w:r>
      <w:r w:rsidR="00B044D9" w:rsidRPr="00103607">
        <w:rPr>
          <w:color w:val="auto"/>
          <w:sz w:val="22"/>
          <w:szCs w:val="22"/>
          <w:lang w:val="en-US"/>
        </w:rPr>
        <w:t>t least</w:t>
      </w:r>
      <w:r w:rsidRPr="00103607">
        <w:rPr>
          <w:color w:val="auto"/>
          <w:sz w:val="22"/>
          <w:szCs w:val="22"/>
          <w:lang w:val="en-US"/>
        </w:rPr>
        <w:t xml:space="preserve"> </w:t>
      </w:r>
      <w:r w:rsidR="00B044D9" w:rsidRPr="00103607">
        <w:rPr>
          <w:color w:val="auto"/>
          <w:sz w:val="22"/>
          <w:szCs w:val="22"/>
          <w:lang w:val="en-US"/>
        </w:rPr>
        <w:t xml:space="preserve">post graduate </w:t>
      </w:r>
      <w:r w:rsidRPr="00103607">
        <w:rPr>
          <w:color w:val="auto"/>
          <w:sz w:val="22"/>
          <w:szCs w:val="22"/>
          <w:lang w:val="en-US"/>
        </w:rPr>
        <w:t xml:space="preserve">degree in engineering, </w:t>
      </w:r>
      <w:r w:rsidR="000D23B2" w:rsidRPr="000056F5">
        <w:rPr>
          <w:sz w:val="22"/>
          <w:szCs w:val="22"/>
          <w:lang w:val="en-US"/>
        </w:rPr>
        <w:t xml:space="preserve">technology or other disciplines </w:t>
      </w:r>
      <w:r w:rsidR="000D23B2">
        <w:rPr>
          <w:sz w:val="22"/>
          <w:szCs w:val="22"/>
          <w:lang w:val="en-US"/>
        </w:rPr>
        <w:t xml:space="preserve">relevant to </w:t>
      </w:r>
      <w:r w:rsidR="000D23B2" w:rsidRPr="00953710">
        <w:rPr>
          <w:sz w:val="22"/>
          <w:szCs w:val="22"/>
          <w:u w:val="single"/>
          <w:lang w:val="en-US"/>
        </w:rPr>
        <w:t>agriculture, forestry, and agro processing industries</w:t>
      </w:r>
      <w:r w:rsidR="000D23B2" w:rsidRPr="000056F5">
        <w:rPr>
          <w:sz w:val="22"/>
          <w:szCs w:val="22"/>
          <w:lang w:val="en-US"/>
        </w:rPr>
        <w:t xml:space="preserve">. </w:t>
      </w:r>
      <w:r w:rsidR="00852B09" w:rsidRPr="00103607">
        <w:rPr>
          <w:color w:val="auto"/>
          <w:sz w:val="22"/>
          <w:szCs w:val="22"/>
          <w:lang w:val="en-US"/>
        </w:rPr>
        <w:t>The specialist should possess a</w:t>
      </w:r>
      <w:r w:rsidRPr="00103607">
        <w:rPr>
          <w:color w:val="auto"/>
          <w:sz w:val="22"/>
          <w:szCs w:val="22"/>
          <w:lang w:val="en-US"/>
        </w:rPr>
        <w:t xml:space="preserve">t least </w:t>
      </w:r>
      <w:r w:rsidR="0017536A" w:rsidRPr="00103607">
        <w:rPr>
          <w:color w:val="auto"/>
          <w:sz w:val="22"/>
          <w:szCs w:val="22"/>
          <w:lang w:val="en-US"/>
        </w:rPr>
        <w:t>5</w:t>
      </w:r>
      <w:r w:rsidRPr="00103607">
        <w:rPr>
          <w:color w:val="auto"/>
          <w:sz w:val="22"/>
          <w:szCs w:val="22"/>
          <w:lang w:val="en-US"/>
        </w:rPr>
        <w:t xml:space="preserve"> years of</w:t>
      </w:r>
      <w:r w:rsidR="00534990" w:rsidRPr="00103607">
        <w:rPr>
          <w:color w:val="auto"/>
          <w:sz w:val="22"/>
          <w:szCs w:val="22"/>
          <w:lang w:val="en-US"/>
        </w:rPr>
        <w:t xml:space="preserve"> </w:t>
      </w:r>
      <w:r w:rsidRPr="00103607">
        <w:rPr>
          <w:color w:val="auto"/>
          <w:sz w:val="22"/>
          <w:szCs w:val="22"/>
          <w:lang w:val="en-US"/>
        </w:rPr>
        <w:t xml:space="preserve">experience </w:t>
      </w:r>
      <w:r w:rsidR="000D23B2" w:rsidRPr="000056F5">
        <w:rPr>
          <w:sz w:val="22"/>
          <w:szCs w:val="22"/>
          <w:lang w:val="en-US"/>
        </w:rPr>
        <w:t xml:space="preserve">in </w:t>
      </w:r>
      <w:r w:rsidR="000D23B2">
        <w:rPr>
          <w:sz w:val="22"/>
          <w:szCs w:val="22"/>
          <w:lang w:val="en-US"/>
        </w:rPr>
        <w:t xml:space="preserve">procuring, installing, </w:t>
      </w:r>
      <w:r w:rsidR="000D23B2" w:rsidRPr="003F6E2C">
        <w:rPr>
          <w:sz w:val="22"/>
          <w:szCs w:val="22"/>
          <w:lang w:val="en-US"/>
        </w:rPr>
        <w:t xml:space="preserve">operating and maintaining equipment and tools for </w:t>
      </w:r>
      <w:r w:rsidR="000D23B2" w:rsidRPr="00953710">
        <w:rPr>
          <w:sz w:val="22"/>
          <w:szCs w:val="22"/>
          <w:u w:val="single"/>
          <w:lang w:val="en-US"/>
        </w:rPr>
        <w:t>agriculture, forestry, and agro processing industries</w:t>
      </w:r>
      <w:r w:rsidR="000D23B2">
        <w:rPr>
          <w:sz w:val="22"/>
          <w:szCs w:val="22"/>
          <w:lang w:val="en-US"/>
        </w:rPr>
        <w:t xml:space="preserve"> </w:t>
      </w:r>
      <w:r w:rsidR="000D23B2" w:rsidRPr="000056F5">
        <w:rPr>
          <w:sz w:val="22"/>
          <w:szCs w:val="22"/>
          <w:lang w:val="en-US"/>
        </w:rPr>
        <w:t>and</w:t>
      </w:r>
      <w:r w:rsidR="000D23B2">
        <w:rPr>
          <w:sz w:val="22"/>
          <w:szCs w:val="22"/>
          <w:lang w:val="en-US"/>
        </w:rPr>
        <w:t xml:space="preserve"> demonstrated knowledge and/or experience of training and testing equipment and tools for </w:t>
      </w:r>
      <w:r w:rsidR="000D23B2" w:rsidRPr="000056F5">
        <w:rPr>
          <w:sz w:val="22"/>
          <w:szCs w:val="22"/>
          <w:lang w:val="en-US"/>
        </w:rPr>
        <w:t>Technical and Vocational Education and Training (TVET)</w:t>
      </w:r>
      <w:r w:rsidR="00376841">
        <w:rPr>
          <w:sz w:val="22"/>
          <w:szCs w:val="22"/>
          <w:lang w:val="en-US"/>
        </w:rPr>
        <w:t>.</w:t>
      </w:r>
      <w:r w:rsidR="00852B09" w:rsidRPr="00103607">
        <w:rPr>
          <w:color w:val="auto"/>
          <w:sz w:val="22"/>
          <w:szCs w:val="22"/>
          <w:lang w:val="en-US"/>
        </w:rPr>
        <w:t xml:space="preserve"> </w:t>
      </w:r>
      <w:r w:rsidR="0019085A" w:rsidRPr="00103607">
        <w:rPr>
          <w:color w:val="auto"/>
          <w:sz w:val="22"/>
          <w:szCs w:val="22"/>
          <w:lang w:val="en-US"/>
        </w:rPr>
        <w:t>Excellent knowledge of the English language is required, knowledge of English</w:t>
      </w:r>
      <w:r w:rsidR="00C521D9" w:rsidRPr="00103607">
        <w:rPr>
          <w:color w:val="auto"/>
          <w:sz w:val="22"/>
          <w:szCs w:val="22"/>
          <w:lang w:val="en-US"/>
        </w:rPr>
        <w:t xml:space="preserve"> </w:t>
      </w:r>
      <w:r w:rsidR="00376841">
        <w:rPr>
          <w:sz w:val="22"/>
          <w:szCs w:val="22"/>
          <w:lang w:val="en-US"/>
        </w:rPr>
        <w:t>technical terms specific to the industries is required.</w:t>
      </w:r>
    </w:p>
    <w:p w:rsidR="00202DF3" w:rsidRPr="00103607" w:rsidRDefault="00202DF3" w:rsidP="00800087">
      <w:pPr>
        <w:spacing w:after="0" w:line="240" w:lineRule="auto"/>
        <w:jc w:val="both"/>
        <w:rPr>
          <w:rFonts w:ascii="Arial" w:hAnsi="Arial" w:cs="Arial"/>
          <w:b/>
        </w:rPr>
      </w:pPr>
      <w:r w:rsidRPr="00103607">
        <w:rPr>
          <w:rFonts w:ascii="Arial" w:hAnsi="Arial" w:cs="Arial"/>
          <w:b/>
        </w:rPr>
        <w:t>2.</w:t>
      </w:r>
      <w:r w:rsidRPr="00103607">
        <w:rPr>
          <w:rFonts w:ascii="Arial" w:hAnsi="Arial" w:cs="Arial"/>
          <w:b/>
          <w:lang w:val="mn-MN"/>
        </w:rPr>
        <w:tab/>
      </w:r>
      <w:r w:rsidRPr="00103607">
        <w:rPr>
          <w:rFonts w:ascii="Arial" w:hAnsi="Arial" w:cs="Arial"/>
          <w:b/>
        </w:rPr>
        <w:t xml:space="preserve">EXPECTED COMMENCEMENT AND COMPLETION </w:t>
      </w:r>
      <w:r w:rsidR="00561C27" w:rsidRPr="00103607">
        <w:rPr>
          <w:rFonts w:ascii="Arial" w:hAnsi="Arial" w:cs="Arial"/>
          <w:b/>
        </w:rPr>
        <w:t>OF THE SERVICES</w:t>
      </w:r>
    </w:p>
    <w:p w:rsidR="00C6616D" w:rsidRPr="00103607" w:rsidRDefault="00216EC9" w:rsidP="00800087">
      <w:pPr>
        <w:spacing w:after="0" w:line="240" w:lineRule="auto"/>
        <w:jc w:val="both"/>
        <w:rPr>
          <w:rFonts w:ascii="Arial" w:hAnsi="Arial" w:cs="Arial"/>
        </w:rPr>
      </w:pPr>
      <w:r w:rsidRPr="00103607">
        <w:rPr>
          <w:rFonts w:ascii="Arial" w:hAnsi="Arial" w:cs="Arial"/>
        </w:rPr>
        <w:t xml:space="preserve">Expected </w:t>
      </w:r>
      <w:r w:rsidR="009E7854" w:rsidRPr="00103607">
        <w:rPr>
          <w:rFonts w:ascii="Arial" w:hAnsi="Arial" w:cs="Arial"/>
        </w:rPr>
        <w:t>Commencement</w:t>
      </w:r>
      <w:r w:rsidRPr="00103607">
        <w:rPr>
          <w:rFonts w:ascii="Arial" w:hAnsi="Arial" w:cs="Arial"/>
        </w:rPr>
        <w:t xml:space="preserve"> </w:t>
      </w:r>
      <w:r w:rsidR="007C4B6A" w:rsidRPr="00103607">
        <w:rPr>
          <w:rFonts w:ascii="Arial" w:hAnsi="Arial" w:cs="Arial"/>
        </w:rPr>
        <w:t>–</w:t>
      </w:r>
      <w:r w:rsidR="009E7854" w:rsidRPr="00103607">
        <w:rPr>
          <w:rFonts w:ascii="Arial" w:hAnsi="Arial" w:cs="Arial"/>
        </w:rPr>
        <w:t xml:space="preserve"> </w:t>
      </w:r>
      <w:r w:rsidR="00F005E3" w:rsidRPr="00932F23">
        <w:rPr>
          <w:rFonts w:ascii="Arial" w:hAnsi="Arial" w:cs="Arial"/>
          <w:u w:val="single"/>
        </w:rPr>
        <w:t>2</w:t>
      </w:r>
      <w:r w:rsidR="00932F23" w:rsidRPr="00932F23">
        <w:rPr>
          <w:rFonts w:ascii="Arial" w:hAnsi="Arial" w:cs="Arial"/>
          <w:u w:val="single"/>
        </w:rPr>
        <w:t>5</w:t>
      </w:r>
      <w:r w:rsidR="00F005E3" w:rsidRPr="00932F23">
        <w:rPr>
          <w:rFonts w:ascii="Arial" w:hAnsi="Arial" w:cs="Arial"/>
          <w:u w:val="single"/>
        </w:rPr>
        <w:t xml:space="preserve"> </w:t>
      </w:r>
      <w:r w:rsidR="00932F23" w:rsidRPr="00932F23">
        <w:rPr>
          <w:rFonts w:ascii="Arial" w:hAnsi="Arial" w:cs="Arial"/>
          <w:u w:val="single"/>
        </w:rPr>
        <w:t xml:space="preserve">January </w:t>
      </w:r>
      <w:r w:rsidR="00C15439" w:rsidRPr="00932F23">
        <w:rPr>
          <w:rFonts w:ascii="Arial" w:hAnsi="Arial" w:cs="Arial"/>
          <w:u w:val="single"/>
        </w:rPr>
        <w:t>201</w:t>
      </w:r>
      <w:r w:rsidR="006E4FEE">
        <w:rPr>
          <w:rFonts w:ascii="Arial" w:hAnsi="Arial" w:cs="Arial"/>
          <w:u w:val="single"/>
        </w:rPr>
        <w:t>8</w:t>
      </w:r>
      <w:bookmarkStart w:id="0" w:name="_GoBack"/>
      <w:bookmarkEnd w:id="0"/>
      <w:r w:rsidR="00F005E3">
        <w:rPr>
          <w:rFonts w:ascii="Arial" w:hAnsi="Arial" w:cs="Arial"/>
        </w:rPr>
        <w:t>.</w:t>
      </w:r>
    </w:p>
    <w:p w:rsidR="00C6616D" w:rsidRPr="00103607" w:rsidRDefault="00AF03C2" w:rsidP="00800087">
      <w:pPr>
        <w:spacing w:after="0" w:line="240" w:lineRule="auto"/>
        <w:jc w:val="both"/>
        <w:rPr>
          <w:rFonts w:ascii="Arial" w:hAnsi="Arial" w:cs="Arial"/>
          <w:b/>
        </w:rPr>
      </w:pPr>
      <w:r w:rsidRPr="00103607">
        <w:rPr>
          <w:rFonts w:ascii="Arial" w:hAnsi="Arial" w:cs="Arial"/>
          <w:b/>
        </w:rPr>
        <w:t>3.</w:t>
      </w:r>
      <w:r w:rsidRPr="00103607">
        <w:rPr>
          <w:rFonts w:ascii="Arial" w:hAnsi="Arial" w:cs="Arial"/>
          <w:b/>
          <w:lang w:val="mn-MN"/>
        </w:rPr>
        <w:tab/>
      </w:r>
      <w:r w:rsidRPr="00103607">
        <w:rPr>
          <w:rFonts w:ascii="Arial" w:hAnsi="Arial" w:cs="Arial"/>
          <w:b/>
        </w:rPr>
        <w:t>OBJECTIVE OF THE ASSIGNMENT</w:t>
      </w:r>
    </w:p>
    <w:p w:rsidR="00BC390E" w:rsidRDefault="00BC390E" w:rsidP="00F008A9">
      <w:pPr>
        <w:autoSpaceDE w:val="0"/>
        <w:autoSpaceDN w:val="0"/>
        <w:adjustRightInd w:val="0"/>
        <w:spacing w:after="0" w:line="240" w:lineRule="auto"/>
        <w:jc w:val="both"/>
        <w:rPr>
          <w:rFonts w:ascii="Arial" w:hAnsi="Arial" w:cs="Arial"/>
          <w:u w:val="single"/>
        </w:rPr>
      </w:pPr>
      <w:r w:rsidRPr="000056F5">
        <w:rPr>
          <w:rFonts w:ascii="Arial" w:hAnsi="Arial" w:cs="Arial"/>
        </w:rPr>
        <w:t>Ministry of Labor and Social Protection is implementing Skills for Employment Project (SFEP)</w:t>
      </w:r>
      <w:r>
        <w:rPr>
          <w:rFonts w:ascii="Arial" w:hAnsi="Arial" w:cs="Arial"/>
        </w:rPr>
        <w:t xml:space="preserve"> </w:t>
      </w:r>
      <w:r w:rsidRPr="000056F5">
        <w:rPr>
          <w:rFonts w:ascii="Arial" w:hAnsi="Arial" w:cs="Arial"/>
        </w:rPr>
        <w:t>with financing from Asian Development Bank (</w:t>
      </w:r>
      <w:r>
        <w:rPr>
          <w:rFonts w:ascii="Arial" w:hAnsi="Arial" w:cs="Arial"/>
        </w:rPr>
        <w:t>L</w:t>
      </w:r>
      <w:r w:rsidRPr="000056F5">
        <w:rPr>
          <w:rFonts w:ascii="Arial" w:hAnsi="Arial" w:cs="Arial"/>
        </w:rPr>
        <w:t xml:space="preserve">oan no. 3243 MON). </w:t>
      </w:r>
      <w:r>
        <w:rPr>
          <w:rFonts w:ascii="Arial" w:hAnsi="Arial" w:cs="Arial"/>
        </w:rPr>
        <w:t>SFEP aims</w:t>
      </w:r>
      <w:r w:rsidRPr="000056F5">
        <w:rPr>
          <w:rFonts w:ascii="Arial" w:hAnsi="Arial" w:cs="Arial"/>
        </w:rPr>
        <w:t xml:space="preserve"> to enhance the responsiveness of the TVET system to labor market demand in the Priority Sectors (agriculture, construction, and road</w:t>
      </w:r>
      <w:r>
        <w:rPr>
          <w:rFonts w:ascii="Arial" w:hAnsi="Arial" w:cs="Arial"/>
        </w:rPr>
        <w:t xml:space="preserve"> and transportation</w:t>
      </w:r>
      <w:r w:rsidRPr="000056F5">
        <w:rPr>
          <w:rFonts w:ascii="Arial" w:hAnsi="Arial" w:cs="Arial"/>
        </w:rPr>
        <w:t>).</w:t>
      </w:r>
      <w:r>
        <w:rPr>
          <w:rFonts w:ascii="Arial" w:hAnsi="Arial" w:cs="Arial"/>
        </w:rPr>
        <w:t xml:space="preserve"> </w:t>
      </w:r>
      <w:r w:rsidRPr="00245488">
        <w:rPr>
          <w:rFonts w:ascii="Arial" w:hAnsi="Arial" w:cs="Arial"/>
        </w:rPr>
        <w:t xml:space="preserve">SFEP </w:t>
      </w:r>
      <w:r>
        <w:rPr>
          <w:rFonts w:ascii="Arial" w:hAnsi="Arial" w:cs="Arial"/>
        </w:rPr>
        <w:t xml:space="preserve">supports strengthening of </w:t>
      </w:r>
      <w:r w:rsidR="00E05439">
        <w:rPr>
          <w:rFonts w:ascii="Arial" w:hAnsi="Arial" w:cs="Arial"/>
        </w:rPr>
        <w:t xml:space="preserve">training and testing </w:t>
      </w:r>
      <w:r w:rsidRPr="00245488">
        <w:rPr>
          <w:rFonts w:ascii="Arial" w:hAnsi="Arial" w:cs="Arial"/>
        </w:rPr>
        <w:t>facilities of</w:t>
      </w:r>
      <w:r>
        <w:rPr>
          <w:rFonts w:ascii="Arial" w:hAnsi="Arial" w:cs="Arial"/>
        </w:rPr>
        <w:t xml:space="preserve"> </w:t>
      </w:r>
      <w:r w:rsidR="00DE3A7C" w:rsidRPr="00782F17">
        <w:rPr>
          <w:rFonts w:ascii="Arial" w:hAnsi="Arial" w:cs="Arial"/>
          <w:u w:val="single"/>
        </w:rPr>
        <w:t xml:space="preserve">up to 11 TVET providers </w:t>
      </w:r>
      <w:r w:rsidR="00DE3A7C">
        <w:rPr>
          <w:rFonts w:ascii="Arial" w:hAnsi="Arial" w:cs="Arial"/>
          <w:u w:val="single"/>
        </w:rPr>
        <w:t>including those which may host functions of</w:t>
      </w:r>
      <w:r w:rsidR="00DE3A7C" w:rsidRPr="00782F17">
        <w:rPr>
          <w:rFonts w:ascii="Arial" w:hAnsi="Arial" w:cs="Arial"/>
          <w:u w:val="single"/>
        </w:rPr>
        <w:t xml:space="preserve"> assessment and certification center</w:t>
      </w:r>
      <w:r w:rsidRPr="00245488">
        <w:rPr>
          <w:rFonts w:ascii="Arial" w:hAnsi="Arial" w:cs="Arial"/>
        </w:rPr>
        <w:t xml:space="preserve"> (hereafter collectively the “</w:t>
      </w:r>
      <w:r>
        <w:rPr>
          <w:rFonts w:ascii="Arial" w:hAnsi="Arial" w:cs="Arial"/>
        </w:rPr>
        <w:t>Beneficiary Institutions</w:t>
      </w:r>
      <w:r w:rsidRPr="00245488">
        <w:rPr>
          <w:rFonts w:ascii="Arial" w:hAnsi="Arial" w:cs="Arial"/>
        </w:rPr>
        <w:t>”)</w:t>
      </w:r>
      <w:r>
        <w:rPr>
          <w:rFonts w:ascii="Arial" w:hAnsi="Arial" w:cs="Arial"/>
        </w:rPr>
        <w:t xml:space="preserve"> associated with</w:t>
      </w:r>
      <w:r w:rsidRPr="00245488">
        <w:rPr>
          <w:rFonts w:ascii="Arial" w:hAnsi="Arial" w:cs="Arial"/>
        </w:rPr>
        <w:t xml:space="preserve"> </w:t>
      </w:r>
      <w:r w:rsidRPr="00782F17">
        <w:rPr>
          <w:rFonts w:ascii="Arial" w:hAnsi="Arial" w:cs="Arial"/>
          <w:u w:val="single"/>
        </w:rPr>
        <w:t>agriculture training programs</w:t>
      </w:r>
      <w:r w:rsidRPr="00245488">
        <w:rPr>
          <w:rFonts w:ascii="Arial" w:hAnsi="Arial" w:cs="Arial"/>
        </w:rPr>
        <w:t>.</w:t>
      </w:r>
      <w:r w:rsidRPr="000056F5">
        <w:rPr>
          <w:rFonts w:ascii="Arial" w:hAnsi="Arial" w:cs="Arial"/>
        </w:rPr>
        <w:t xml:space="preserve"> </w:t>
      </w:r>
      <w:r>
        <w:rPr>
          <w:rFonts w:ascii="Arial" w:hAnsi="Arial" w:cs="Arial"/>
        </w:rPr>
        <w:t>The objective of the assignment is to prepare technical documents required for the procurement</w:t>
      </w:r>
      <w:r w:rsidRPr="00DA34F1">
        <w:rPr>
          <w:rFonts w:ascii="Arial" w:hAnsi="Arial" w:cs="Arial"/>
        </w:rPr>
        <w:t xml:space="preserve"> of tra</w:t>
      </w:r>
      <w:r>
        <w:rPr>
          <w:rFonts w:ascii="Arial" w:hAnsi="Arial" w:cs="Arial"/>
        </w:rPr>
        <w:t>ining and testing equipment and tools</w:t>
      </w:r>
      <w:r w:rsidR="00E05F99">
        <w:rPr>
          <w:rFonts w:ascii="Arial" w:hAnsi="Arial" w:cs="Arial"/>
        </w:rPr>
        <w:t>, and textbooks and other training and learning material for</w:t>
      </w:r>
      <w:r>
        <w:rPr>
          <w:rFonts w:ascii="Arial" w:hAnsi="Arial" w:cs="Arial"/>
        </w:rPr>
        <w:t xml:space="preserve"> </w:t>
      </w:r>
      <w:r w:rsidRPr="00782F17">
        <w:rPr>
          <w:rFonts w:ascii="Arial" w:hAnsi="Arial" w:cs="Arial"/>
          <w:u w:val="single"/>
        </w:rPr>
        <w:t>agriculture training programs</w:t>
      </w:r>
      <w:r>
        <w:rPr>
          <w:rFonts w:ascii="Arial" w:hAnsi="Arial" w:cs="Arial"/>
        </w:rPr>
        <w:t xml:space="preserve"> related to </w:t>
      </w:r>
      <w:r w:rsidRPr="00DF5DD1">
        <w:rPr>
          <w:rFonts w:ascii="Arial" w:hAnsi="Arial" w:cs="Arial"/>
          <w:u w:val="single"/>
        </w:rPr>
        <w:t>6 occupations</w:t>
      </w:r>
      <w:r>
        <w:rPr>
          <w:rFonts w:ascii="Arial" w:hAnsi="Arial" w:cs="Arial"/>
        </w:rPr>
        <w:t xml:space="preserve"> (see table attached, hereafter the “Occupations”) in </w:t>
      </w:r>
      <w:r w:rsidRPr="0098081B">
        <w:rPr>
          <w:rFonts w:ascii="Arial" w:hAnsi="Arial" w:cs="Arial"/>
          <w:u w:val="single"/>
        </w:rPr>
        <w:t xml:space="preserve">agriculture, forestry, and agro processing industries, in collaboration with the </w:t>
      </w:r>
      <w:r w:rsidR="00363F7E" w:rsidRPr="0098081B">
        <w:rPr>
          <w:rFonts w:ascii="Arial" w:hAnsi="Arial" w:cs="Arial"/>
          <w:u w:val="single"/>
        </w:rPr>
        <w:t>National Agricultural Equipment Specialist</w:t>
      </w:r>
      <w:r w:rsidRPr="0098081B">
        <w:rPr>
          <w:rFonts w:ascii="Arial" w:hAnsi="Arial" w:cs="Arial"/>
          <w:u w:val="single"/>
        </w:rPr>
        <w:t>.</w:t>
      </w:r>
    </w:p>
    <w:p w:rsidR="006D5E47" w:rsidRPr="00103607" w:rsidRDefault="006D5E47" w:rsidP="00800087">
      <w:pPr>
        <w:spacing w:after="0" w:line="240" w:lineRule="auto"/>
        <w:jc w:val="both"/>
        <w:rPr>
          <w:rFonts w:ascii="Arial" w:hAnsi="Arial" w:cs="Arial"/>
          <w:b/>
        </w:rPr>
      </w:pPr>
      <w:r w:rsidRPr="00103607">
        <w:rPr>
          <w:rFonts w:ascii="Arial" w:hAnsi="Arial" w:cs="Arial"/>
          <w:b/>
        </w:rPr>
        <w:t>4.</w:t>
      </w:r>
      <w:r w:rsidRPr="00103607">
        <w:rPr>
          <w:rFonts w:ascii="Arial" w:hAnsi="Arial" w:cs="Arial"/>
          <w:b/>
          <w:lang w:val="mn-MN"/>
        </w:rPr>
        <w:tab/>
      </w:r>
      <w:r w:rsidRPr="00103607">
        <w:rPr>
          <w:rFonts w:ascii="Arial" w:hAnsi="Arial" w:cs="Arial"/>
          <w:b/>
        </w:rPr>
        <w:t>TERMS OF REFERENCE</w:t>
      </w:r>
    </w:p>
    <w:p w:rsidR="007D3ADF" w:rsidRPr="00103607" w:rsidRDefault="007D3ADF" w:rsidP="00800087">
      <w:pPr>
        <w:spacing w:after="0" w:line="240" w:lineRule="auto"/>
        <w:jc w:val="both"/>
        <w:rPr>
          <w:rFonts w:ascii="Arial" w:hAnsi="Arial" w:cs="Arial"/>
          <w:b/>
        </w:rPr>
      </w:pPr>
      <w:r w:rsidRPr="00103607">
        <w:rPr>
          <w:rFonts w:ascii="Arial" w:hAnsi="Arial" w:cs="Arial"/>
          <w:b/>
        </w:rPr>
        <w:t>Detailed Tasks/Expected Output</w:t>
      </w:r>
    </w:p>
    <w:p w:rsidR="005650D4" w:rsidRPr="00103607" w:rsidRDefault="00964711" w:rsidP="00800087">
      <w:pPr>
        <w:spacing w:after="0" w:line="240" w:lineRule="auto"/>
        <w:jc w:val="both"/>
        <w:rPr>
          <w:rFonts w:ascii="Arial" w:hAnsi="Arial" w:cs="Arial"/>
        </w:rPr>
      </w:pPr>
      <w:r w:rsidRPr="00103607">
        <w:rPr>
          <w:rFonts w:ascii="Arial" w:hAnsi="Arial" w:cs="Arial"/>
        </w:rPr>
        <w:t>T</w:t>
      </w:r>
      <w:r w:rsidR="0033428F" w:rsidRPr="00103607">
        <w:rPr>
          <w:rFonts w:ascii="Arial" w:hAnsi="Arial" w:cs="Arial"/>
        </w:rPr>
        <w:t xml:space="preserve">he specialist, reporting to the Procurement Specialist of the Project Implementation Unit of SFEP, </w:t>
      </w:r>
      <w:r w:rsidR="00D504EC" w:rsidRPr="00103607">
        <w:rPr>
          <w:rFonts w:ascii="Arial" w:hAnsi="Arial" w:cs="Arial"/>
        </w:rPr>
        <w:t>will:</w:t>
      </w:r>
    </w:p>
    <w:p w:rsidR="00C92EB7" w:rsidRPr="00103607" w:rsidRDefault="00190A43" w:rsidP="005816AC">
      <w:pPr>
        <w:pStyle w:val="Default"/>
        <w:numPr>
          <w:ilvl w:val="0"/>
          <w:numId w:val="8"/>
        </w:numPr>
        <w:ind w:hanging="720"/>
        <w:jc w:val="both"/>
        <w:rPr>
          <w:color w:val="auto"/>
          <w:sz w:val="22"/>
          <w:szCs w:val="22"/>
          <w:lang w:val="en-US"/>
        </w:rPr>
      </w:pPr>
      <w:r w:rsidRPr="00103607">
        <w:rPr>
          <w:color w:val="auto"/>
          <w:sz w:val="22"/>
          <w:szCs w:val="22"/>
          <w:lang w:val="en-US"/>
        </w:rPr>
        <w:t xml:space="preserve">Prepare </w:t>
      </w:r>
      <w:r w:rsidR="00C92EB7" w:rsidRPr="00103607">
        <w:rPr>
          <w:color w:val="auto"/>
          <w:sz w:val="22"/>
          <w:szCs w:val="22"/>
          <w:lang w:val="en-US"/>
        </w:rPr>
        <w:t xml:space="preserve">draft </w:t>
      </w:r>
      <w:r w:rsidRPr="00103607">
        <w:rPr>
          <w:color w:val="auto"/>
          <w:sz w:val="22"/>
          <w:szCs w:val="22"/>
          <w:lang w:val="en-US"/>
        </w:rPr>
        <w:t xml:space="preserve">detailed </w:t>
      </w:r>
      <w:r w:rsidR="002A405C">
        <w:rPr>
          <w:color w:val="auto"/>
          <w:sz w:val="22"/>
          <w:szCs w:val="22"/>
          <w:lang w:val="en-US"/>
        </w:rPr>
        <w:t>technical document for each of the</w:t>
      </w:r>
      <w:r w:rsidR="00126E67">
        <w:rPr>
          <w:color w:val="auto"/>
          <w:sz w:val="22"/>
          <w:szCs w:val="22"/>
          <w:lang w:val="en-US"/>
        </w:rPr>
        <w:t xml:space="preserve"> </w:t>
      </w:r>
      <w:r w:rsidR="002A405C">
        <w:rPr>
          <w:color w:val="auto"/>
          <w:sz w:val="22"/>
          <w:szCs w:val="22"/>
          <w:lang w:val="en-US"/>
        </w:rPr>
        <w:t>Occupation</w:t>
      </w:r>
      <w:r w:rsidR="00A2159E">
        <w:rPr>
          <w:color w:val="auto"/>
          <w:sz w:val="22"/>
          <w:szCs w:val="22"/>
          <w:lang w:val="en-US"/>
        </w:rPr>
        <w:t>s</w:t>
      </w:r>
      <w:r w:rsidR="002A405C">
        <w:rPr>
          <w:color w:val="auto"/>
          <w:sz w:val="22"/>
          <w:szCs w:val="22"/>
          <w:lang w:val="en-US"/>
        </w:rPr>
        <w:t xml:space="preserve">, which includes  </w:t>
      </w:r>
      <w:r w:rsidR="00C92EB7" w:rsidRPr="00103607">
        <w:rPr>
          <w:color w:val="auto"/>
          <w:sz w:val="22"/>
          <w:szCs w:val="22"/>
          <w:lang w:val="en-US"/>
        </w:rPr>
        <w:t>procurement list</w:t>
      </w:r>
      <w:r w:rsidR="002A405C" w:rsidRPr="009A6264">
        <w:rPr>
          <w:sz w:val="22"/>
          <w:szCs w:val="22"/>
          <w:lang w:val="en-US"/>
        </w:rPr>
        <w:t xml:space="preserve"> of equipment and tools, including hygiene and safety items for each occupation; technical specifications; cost estimate; standards; spare parts and consumables of equipment and tools</w:t>
      </w:r>
      <w:r w:rsidR="00B71D3A">
        <w:rPr>
          <w:sz w:val="22"/>
          <w:szCs w:val="22"/>
          <w:lang w:val="en-US"/>
        </w:rPr>
        <w:t>;</w:t>
      </w:r>
      <w:r w:rsidR="00EE0EE1">
        <w:rPr>
          <w:sz w:val="22"/>
          <w:szCs w:val="22"/>
          <w:lang w:val="en-US"/>
        </w:rPr>
        <w:t xml:space="preserve"> licensing and software renewal/update requirements</w:t>
      </w:r>
      <w:r w:rsidR="002A405C" w:rsidRPr="009A6264">
        <w:rPr>
          <w:sz w:val="22"/>
          <w:szCs w:val="22"/>
          <w:lang w:val="en-US"/>
        </w:rPr>
        <w:t>; qualification requirements for prospective equipment suppliers; concept sketch plan which details the layout of equipment with dimension and weight, furniture, exhibits, practice area etc., and building requirements for each of major equipment in terms of space, foundation, electrical, ventilation, water, sewage</w:t>
      </w:r>
      <w:r w:rsidR="00EE0EE1">
        <w:rPr>
          <w:sz w:val="22"/>
          <w:szCs w:val="22"/>
          <w:lang w:val="en-US"/>
        </w:rPr>
        <w:t>, internet</w:t>
      </w:r>
      <w:r w:rsidR="002A405C" w:rsidRPr="009A6264">
        <w:rPr>
          <w:sz w:val="22"/>
          <w:szCs w:val="22"/>
          <w:lang w:val="en-US"/>
        </w:rPr>
        <w:t xml:space="preserve"> and other demands etc</w:t>
      </w:r>
      <w:r w:rsidR="00A2159E">
        <w:rPr>
          <w:sz w:val="22"/>
          <w:szCs w:val="22"/>
          <w:lang w:val="en-US"/>
        </w:rPr>
        <w:t>.</w:t>
      </w:r>
      <w:r w:rsidR="000713B5" w:rsidRPr="00103607">
        <w:rPr>
          <w:color w:val="auto"/>
          <w:sz w:val="22"/>
          <w:szCs w:val="22"/>
          <w:lang w:val="en-US"/>
        </w:rPr>
        <w:t xml:space="preserve"> </w:t>
      </w:r>
      <w:r w:rsidR="00D874E8" w:rsidRPr="00103607">
        <w:rPr>
          <w:b/>
          <w:color w:val="auto"/>
          <w:sz w:val="22"/>
          <w:szCs w:val="22"/>
          <w:lang w:val="en-US"/>
        </w:rPr>
        <w:t xml:space="preserve">Deliverable </w:t>
      </w:r>
      <w:r w:rsidR="00C873C8" w:rsidRPr="00103607">
        <w:rPr>
          <w:b/>
          <w:color w:val="auto"/>
          <w:sz w:val="22"/>
          <w:szCs w:val="22"/>
          <w:lang w:val="en-US"/>
        </w:rPr>
        <w:t>1</w:t>
      </w:r>
      <w:r w:rsidR="00E67202" w:rsidRPr="00103607">
        <w:rPr>
          <w:b/>
          <w:color w:val="auto"/>
          <w:sz w:val="22"/>
          <w:szCs w:val="22"/>
          <w:lang w:val="en-US"/>
        </w:rPr>
        <w:t xml:space="preserve"> – English Language</w:t>
      </w:r>
      <w:r w:rsidR="00C873C8" w:rsidRPr="00103607">
        <w:rPr>
          <w:b/>
          <w:color w:val="auto"/>
          <w:sz w:val="22"/>
          <w:szCs w:val="22"/>
          <w:lang w:val="en-US"/>
        </w:rPr>
        <w:t xml:space="preserve"> – within 2</w:t>
      </w:r>
      <w:r w:rsidR="00146673">
        <w:rPr>
          <w:b/>
          <w:color w:val="auto"/>
          <w:sz w:val="22"/>
          <w:szCs w:val="22"/>
          <w:lang w:val="en-US"/>
        </w:rPr>
        <w:t>5</w:t>
      </w:r>
      <w:r w:rsidR="00C873C8" w:rsidRPr="00103607">
        <w:rPr>
          <w:b/>
          <w:color w:val="auto"/>
          <w:sz w:val="22"/>
          <w:szCs w:val="22"/>
          <w:lang w:val="en-US"/>
        </w:rPr>
        <w:t xml:space="preserve"> calendar days from the date of contract signature.</w:t>
      </w:r>
    </w:p>
    <w:p w:rsidR="00DD6B48" w:rsidRPr="003F3343" w:rsidRDefault="00C873C8" w:rsidP="00800087">
      <w:pPr>
        <w:pStyle w:val="Default"/>
        <w:numPr>
          <w:ilvl w:val="0"/>
          <w:numId w:val="8"/>
        </w:numPr>
        <w:ind w:hanging="720"/>
        <w:jc w:val="both"/>
        <w:rPr>
          <w:color w:val="auto"/>
          <w:sz w:val="22"/>
          <w:szCs w:val="22"/>
          <w:lang w:val="en-US"/>
        </w:rPr>
      </w:pPr>
      <w:r w:rsidRPr="00103607">
        <w:rPr>
          <w:color w:val="auto"/>
          <w:sz w:val="22"/>
          <w:szCs w:val="22"/>
          <w:lang w:val="en-US"/>
        </w:rPr>
        <w:t xml:space="preserve">Reflect comments made by the Client to the </w:t>
      </w:r>
      <w:r w:rsidR="00C64EF6">
        <w:rPr>
          <w:color w:val="auto"/>
          <w:sz w:val="22"/>
          <w:szCs w:val="22"/>
          <w:lang w:val="en-US"/>
        </w:rPr>
        <w:t xml:space="preserve">technical documents </w:t>
      </w:r>
      <w:r w:rsidRPr="00103607">
        <w:rPr>
          <w:color w:val="auto"/>
          <w:sz w:val="22"/>
          <w:szCs w:val="22"/>
          <w:lang w:val="en-US"/>
        </w:rPr>
        <w:t xml:space="preserve">and finalize the list. </w:t>
      </w:r>
      <w:r w:rsidR="00F3118E" w:rsidRPr="00103607">
        <w:rPr>
          <w:b/>
          <w:color w:val="auto"/>
          <w:sz w:val="22"/>
          <w:szCs w:val="22"/>
          <w:lang w:val="en-US"/>
        </w:rPr>
        <w:t xml:space="preserve">Deliverable </w:t>
      </w:r>
      <w:r w:rsidR="00FB0D59" w:rsidRPr="00103607">
        <w:rPr>
          <w:b/>
          <w:color w:val="auto"/>
          <w:sz w:val="22"/>
          <w:szCs w:val="22"/>
          <w:lang w:val="en-US"/>
        </w:rPr>
        <w:t>2</w:t>
      </w:r>
      <w:r w:rsidR="00E67202" w:rsidRPr="00103607">
        <w:rPr>
          <w:b/>
          <w:color w:val="auto"/>
          <w:sz w:val="22"/>
          <w:szCs w:val="22"/>
          <w:lang w:val="en-US"/>
        </w:rPr>
        <w:t xml:space="preserve"> –</w:t>
      </w:r>
      <w:r w:rsidRPr="00103607">
        <w:rPr>
          <w:b/>
          <w:color w:val="auto"/>
          <w:sz w:val="22"/>
          <w:szCs w:val="22"/>
          <w:lang w:val="en-US"/>
        </w:rPr>
        <w:t xml:space="preserve"> </w:t>
      </w:r>
      <w:r w:rsidR="00E67202" w:rsidRPr="00103607">
        <w:rPr>
          <w:b/>
          <w:color w:val="auto"/>
          <w:sz w:val="22"/>
          <w:szCs w:val="22"/>
          <w:lang w:val="en-US"/>
        </w:rPr>
        <w:t>English Language</w:t>
      </w:r>
      <w:r w:rsidRPr="00103607">
        <w:rPr>
          <w:b/>
          <w:color w:val="auto"/>
          <w:sz w:val="22"/>
          <w:szCs w:val="22"/>
          <w:lang w:val="en-US"/>
        </w:rPr>
        <w:t xml:space="preserve"> – within </w:t>
      </w:r>
      <w:r w:rsidR="00F65605" w:rsidRPr="00103607">
        <w:rPr>
          <w:b/>
          <w:color w:val="auto"/>
          <w:sz w:val="22"/>
          <w:szCs w:val="22"/>
          <w:lang w:val="en-US"/>
        </w:rPr>
        <w:t>6</w:t>
      </w:r>
      <w:r w:rsidRPr="00103607">
        <w:rPr>
          <w:b/>
          <w:color w:val="auto"/>
          <w:sz w:val="22"/>
          <w:szCs w:val="22"/>
          <w:lang w:val="en-US"/>
        </w:rPr>
        <w:t xml:space="preserve"> calendar days from the comment date.</w:t>
      </w:r>
    </w:p>
    <w:p w:rsidR="003F3343" w:rsidRPr="003F3343" w:rsidRDefault="003F3343" w:rsidP="00800087">
      <w:pPr>
        <w:pStyle w:val="Default"/>
        <w:numPr>
          <w:ilvl w:val="0"/>
          <w:numId w:val="8"/>
        </w:numPr>
        <w:ind w:hanging="720"/>
        <w:jc w:val="both"/>
        <w:rPr>
          <w:color w:val="auto"/>
          <w:sz w:val="22"/>
          <w:szCs w:val="22"/>
          <w:lang w:val="en-US"/>
        </w:rPr>
      </w:pPr>
      <w:r w:rsidRPr="003F3343">
        <w:rPr>
          <w:color w:val="auto"/>
          <w:sz w:val="22"/>
          <w:szCs w:val="22"/>
          <w:lang w:val="en-US"/>
        </w:rPr>
        <w:t>Pre</w:t>
      </w:r>
      <w:r>
        <w:rPr>
          <w:color w:val="auto"/>
          <w:sz w:val="22"/>
          <w:szCs w:val="22"/>
          <w:lang w:val="en-US"/>
        </w:rPr>
        <w:t>pare list of textbooks, teaching and learning materials</w:t>
      </w:r>
      <w:r w:rsidR="00EE0EE1">
        <w:rPr>
          <w:color w:val="auto"/>
          <w:sz w:val="22"/>
          <w:szCs w:val="22"/>
          <w:lang w:val="en-US"/>
        </w:rPr>
        <w:t xml:space="preserve"> (published and</w:t>
      </w:r>
      <w:r w:rsidR="00014708">
        <w:rPr>
          <w:color w:val="auto"/>
          <w:sz w:val="22"/>
          <w:szCs w:val="22"/>
          <w:lang w:val="en-US"/>
        </w:rPr>
        <w:t xml:space="preserve"> in</w:t>
      </w:r>
      <w:r w:rsidR="00EE0EE1">
        <w:rPr>
          <w:color w:val="auto"/>
          <w:sz w:val="22"/>
          <w:szCs w:val="22"/>
          <w:lang w:val="en-US"/>
        </w:rPr>
        <w:t xml:space="preserve"> electronic</w:t>
      </w:r>
      <w:r w:rsidR="00014708">
        <w:rPr>
          <w:color w:val="auto"/>
          <w:sz w:val="22"/>
          <w:szCs w:val="22"/>
          <w:lang w:val="en-US"/>
        </w:rPr>
        <w:t xml:space="preserve"> form</w:t>
      </w:r>
      <w:r w:rsidR="00EE0EE1">
        <w:rPr>
          <w:color w:val="auto"/>
          <w:sz w:val="22"/>
          <w:szCs w:val="22"/>
          <w:lang w:val="en-US"/>
        </w:rPr>
        <w:t>)</w:t>
      </w:r>
      <w:r>
        <w:rPr>
          <w:color w:val="auto"/>
          <w:sz w:val="22"/>
          <w:szCs w:val="22"/>
          <w:lang w:val="en-US"/>
        </w:rPr>
        <w:t xml:space="preserve"> complete with</w:t>
      </w:r>
      <w:r w:rsidR="00B907EE">
        <w:rPr>
          <w:color w:val="auto"/>
          <w:sz w:val="22"/>
          <w:szCs w:val="22"/>
          <w:lang w:val="en-US"/>
        </w:rPr>
        <w:t>, but not limited to</w:t>
      </w:r>
      <w:r>
        <w:rPr>
          <w:color w:val="auto"/>
          <w:sz w:val="22"/>
          <w:szCs w:val="22"/>
          <w:lang w:val="en-US"/>
        </w:rPr>
        <w:t xml:space="preserve"> the author name, book or material name</w:t>
      </w:r>
      <w:r w:rsidR="00B907EE">
        <w:rPr>
          <w:color w:val="auto"/>
          <w:sz w:val="22"/>
          <w:szCs w:val="22"/>
          <w:lang w:val="en-US"/>
        </w:rPr>
        <w:t>, contact details of the</w:t>
      </w:r>
      <w:r w:rsidR="00EE0EE1">
        <w:rPr>
          <w:color w:val="auto"/>
          <w:sz w:val="22"/>
          <w:szCs w:val="22"/>
          <w:lang w:val="en-US"/>
        </w:rPr>
        <w:t xml:space="preserve"> open source or</w:t>
      </w:r>
      <w:r w:rsidR="00B907EE">
        <w:rPr>
          <w:color w:val="auto"/>
          <w:sz w:val="22"/>
          <w:szCs w:val="22"/>
          <w:lang w:val="en-US"/>
        </w:rPr>
        <w:t xml:space="preserve"> copy right holder</w:t>
      </w:r>
      <w:r>
        <w:rPr>
          <w:color w:val="auto"/>
          <w:sz w:val="22"/>
          <w:szCs w:val="22"/>
          <w:lang w:val="en-US"/>
        </w:rPr>
        <w:t xml:space="preserve"> for the Occupations that can</w:t>
      </w:r>
      <w:r w:rsidR="00B907EE">
        <w:rPr>
          <w:color w:val="auto"/>
          <w:sz w:val="22"/>
          <w:szCs w:val="22"/>
          <w:lang w:val="en-US"/>
        </w:rPr>
        <w:t xml:space="preserve"> further</w:t>
      </w:r>
      <w:r>
        <w:rPr>
          <w:color w:val="auto"/>
          <w:sz w:val="22"/>
          <w:szCs w:val="22"/>
          <w:lang w:val="en-US"/>
        </w:rPr>
        <w:t xml:space="preserve"> be translated into the Mongolian language and used for training in Mongolia by the TVET providers.</w:t>
      </w:r>
      <w:r w:rsidR="00B907EE">
        <w:rPr>
          <w:color w:val="auto"/>
          <w:sz w:val="22"/>
          <w:szCs w:val="22"/>
          <w:lang w:val="en-US"/>
        </w:rPr>
        <w:t xml:space="preserve"> </w:t>
      </w:r>
      <w:r w:rsidR="00B907EE" w:rsidRPr="00103607">
        <w:rPr>
          <w:b/>
          <w:color w:val="auto"/>
          <w:sz w:val="22"/>
          <w:szCs w:val="22"/>
          <w:lang w:val="en-US"/>
        </w:rPr>
        <w:t xml:space="preserve">Deliverable </w:t>
      </w:r>
      <w:r w:rsidR="00B907EE">
        <w:rPr>
          <w:b/>
          <w:color w:val="auto"/>
          <w:sz w:val="22"/>
          <w:szCs w:val="22"/>
          <w:lang w:val="en-US"/>
        </w:rPr>
        <w:t>3</w:t>
      </w:r>
      <w:r w:rsidR="00B907EE" w:rsidRPr="00103607">
        <w:rPr>
          <w:b/>
          <w:color w:val="auto"/>
          <w:sz w:val="22"/>
          <w:szCs w:val="22"/>
          <w:lang w:val="en-US"/>
        </w:rPr>
        <w:t xml:space="preserve"> – English Language – within 6 calendar days from the comment date.</w:t>
      </w:r>
    </w:p>
    <w:p w:rsidR="00A36BA5" w:rsidRPr="00103607" w:rsidRDefault="00A36BA5" w:rsidP="00800087">
      <w:pPr>
        <w:spacing w:after="0" w:line="240" w:lineRule="auto"/>
        <w:jc w:val="both"/>
        <w:rPr>
          <w:rFonts w:ascii="Arial" w:hAnsi="Arial" w:cs="Arial"/>
        </w:rPr>
      </w:pPr>
      <w:r w:rsidRPr="00103607">
        <w:rPr>
          <w:rFonts w:ascii="Arial" w:hAnsi="Arial" w:cs="Arial"/>
          <w:b/>
        </w:rPr>
        <w:t>5.</w:t>
      </w:r>
      <w:r w:rsidRPr="00103607">
        <w:rPr>
          <w:rFonts w:ascii="Arial" w:hAnsi="Arial" w:cs="Arial"/>
          <w:b/>
          <w:lang w:val="mn-MN"/>
        </w:rPr>
        <w:tab/>
      </w:r>
      <w:r w:rsidRPr="00103607">
        <w:rPr>
          <w:rFonts w:ascii="Arial" w:hAnsi="Arial" w:cs="Arial"/>
          <w:b/>
        </w:rPr>
        <w:t>CLIENT’S INPUT AND COUNTERPART PERSONNEL</w:t>
      </w:r>
    </w:p>
    <w:p w:rsidR="0043100F" w:rsidRPr="00103607" w:rsidRDefault="00752830" w:rsidP="00752830">
      <w:pPr>
        <w:pStyle w:val="BalloonText"/>
        <w:ind w:left="720" w:hanging="720"/>
        <w:jc w:val="both"/>
        <w:rPr>
          <w:rFonts w:ascii="Arial" w:hAnsi="Arial" w:cs="Arial"/>
          <w:sz w:val="22"/>
          <w:szCs w:val="22"/>
        </w:rPr>
      </w:pPr>
      <w:r w:rsidRPr="00103607">
        <w:rPr>
          <w:rFonts w:ascii="Arial" w:hAnsi="Arial" w:cs="Arial"/>
          <w:sz w:val="22"/>
          <w:szCs w:val="22"/>
        </w:rPr>
        <w:t>1.</w:t>
      </w:r>
      <w:r w:rsidRPr="00103607">
        <w:rPr>
          <w:rFonts w:ascii="Arial" w:hAnsi="Arial" w:cs="Arial"/>
          <w:sz w:val="22"/>
          <w:szCs w:val="22"/>
        </w:rPr>
        <w:tab/>
      </w:r>
      <w:r w:rsidR="0043100F" w:rsidRPr="00103607">
        <w:rPr>
          <w:rFonts w:ascii="Arial" w:hAnsi="Arial" w:cs="Arial"/>
          <w:sz w:val="22"/>
          <w:szCs w:val="22"/>
        </w:rPr>
        <w:t xml:space="preserve">Services, facilities and property to be made available to the Consultant by the Client: </w:t>
      </w:r>
      <w:r w:rsidR="00361217" w:rsidRPr="00103607">
        <w:rPr>
          <w:rFonts w:ascii="Arial" w:hAnsi="Arial" w:cs="Arial"/>
          <w:sz w:val="22"/>
          <w:szCs w:val="22"/>
        </w:rPr>
        <w:t>None</w:t>
      </w:r>
      <w:r w:rsidR="0043100F" w:rsidRPr="00103607">
        <w:rPr>
          <w:rFonts w:ascii="Arial" w:hAnsi="Arial" w:cs="Arial"/>
          <w:sz w:val="22"/>
          <w:szCs w:val="22"/>
        </w:rPr>
        <w:t>.</w:t>
      </w:r>
    </w:p>
    <w:p w:rsidR="00B16B20" w:rsidRPr="00103607" w:rsidRDefault="00752830" w:rsidP="009C7DF4">
      <w:pPr>
        <w:pStyle w:val="BalloonText"/>
        <w:ind w:left="720" w:hanging="720"/>
        <w:jc w:val="both"/>
        <w:rPr>
          <w:rFonts w:ascii="Arial" w:hAnsi="Arial" w:cs="Arial"/>
          <w:sz w:val="22"/>
          <w:szCs w:val="22"/>
        </w:rPr>
      </w:pPr>
      <w:r w:rsidRPr="00103607">
        <w:rPr>
          <w:rFonts w:ascii="Arial" w:hAnsi="Arial" w:cs="Arial"/>
          <w:sz w:val="22"/>
          <w:szCs w:val="22"/>
        </w:rPr>
        <w:t>2.</w:t>
      </w:r>
      <w:r w:rsidR="0043100F" w:rsidRPr="00103607">
        <w:rPr>
          <w:rFonts w:ascii="Arial" w:hAnsi="Arial" w:cs="Arial"/>
          <w:sz w:val="22"/>
          <w:szCs w:val="22"/>
        </w:rPr>
        <w:tab/>
        <w:t>Professional and support counterpart personnel to be assigned by the Client to the Consultant: Not applicable.</w:t>
      </w:r>
    </w:p>
    <w:p w:rsidR="0028153C" w:rsidRPr="00103607" w:rsidRDefault="0028153C" w:rsidP="009C7DF4">
      <w:pPr>
        <w:pStyle w:val="BalloonText"/>
        <w:ind w:left="720" w:hanging="720"/>
        <w:jc w:val="both"/>
        <w:rPr>
          <w:rFonts w:ascii="Arial" w:hAnsi="Arial" w:cs="Arial"/>
        </w:rPr>
        <w:sectPr w:rsidR="0028153C" w:rsidRPr="00103607" w:rsidSect="0028153C">
          <w:footerReference w:type="default" r:id="rId8"/>
          <w:pgSz w:w="11907" w:h="16839" w:code="9"/>
          <w:pgMar w:top="1170" w:right="900" w:bottom="1440" w:left="1620" w:header="720" w:footer="720" w:gutter="0"/>
          <w:cols w:space="720"/>
          <w:docGrid w:linePitch="360"/>
        </w:sectPr>
      </w:pPr>
    </w:p>
    <w:p w:rsidR="00906ACA" w:rsidRPr="00103607" w:rsidRDefault="00906ACA" w:rsidP="00906ACA">
      <w:pPr>
        <w:rPr>
          <w:rFonts w:ascii="Arial" w:hAnsi="Arial" w:cs="Arial"/>
          <w:b/>
          <w:sz w:val="19"/>
          <w:szCs w:val="19"/>
        </w:rPr>
      </w:pPr>
      <w:r w:rsidRPr="00103607">
        <w:rPr>
          <w:rFonts w:ascii="Arial" w:hAnsi="Arial" w:cs="Arial"/>
          <w:b/>
          <w:sz w:val="19"/>
          <w:szCs w:val="19"/>
        </w:rPr>
        <w:lastRenderedPageBreak/>
        <w:t xml:space="preserve">15 </w:t>
      </w:r>
      <w:r w:rsidRPr="00103607">
        <w:rPr>
          <w:rFonts w:ascii="Arial" w:hAnsi="Arial" w:cs="Arial"/>
          <w:b/>
          <w:sz w:val="19"/>
          <w:szCs w:val="19"/>
          <w:lang w:val="mn-MN"/>
        </w:rPr>
        <w:t xml:space="preserve">МЭРГЭЖЛИЙН ЖАГСААЛТ, САЛБАРААР / </w:t>
      </w:r>
      <w:r w:rsidRPr="00103607">
        <w:rPr>
          <w:rFonts w:ascii="Arial" w:hAnsi="Arial" w:cs="Arial"/>
          <w:b/>
          <w:sz w:val="19"/>
          <w:szCs w:val="19"/>
        </w:rPr>
        <w:t>LIST OF 15 OCCUPATIONS BY SECTORS</w:t>
      </w:r>
    </w:p>
    <w:p w:rsidR="00906ACA" w:rsidRPr="00103607" w:rsidRDefault="00906ACA" w:rsidP="00906ACA">
      <w:pPr>
        <w:spacing w:after="0" w:line="240" w:lineRule="auto"/>
        <w:ind w:left="180"/>
        <w:jc w:val="both"/>
        <w:rPr>
          <w:rFonts w:ascii="Arial" w:hAnsi="Arial" w:cs="Arial"/>
          <w:sz w:val="5"/>
          <w:szCs w:val="19"/>
        </w:rPr>
      </w:pPr>
    </w:p>
    <w:tbl>
      <w:tblPr>
        <w:tblW w:w="14508" w:type="dxa"/>
        <w:tblLayout w:type="fixed"/>
        <w:tblLook w:val="04A0" w:firstRow="1" w:lastRow="0" w:firstColumn="1" w:lastColumn="0" w:noHBand="0" w:noVBand="1"/>
      </w:tblPr>
      <w:tblGrid>
        <w:gridCol w:w="1458"/>
        <w:gridCol w:w="438"/>
        <w:gridCol w:w="7302"/>
        <w:gridCol w:w="5310"/>
      </w:tblGrid>
      <w:tr w:rsidR="00103607" w:rsidRPr="00103607" w:rsidTr="0051337B">
        <w:trPr>
          <w:trHeight w:val="600"/>
          <w:tblHeader/>
        </w:trPr>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jc w:val="center"/>
              <w:rPr>
                <w:rFonts w:ascii="Arial" w:eastAsia="Times New Roman" w:hAnsi="Arial" w:cs="Arial"/>
                <w:b/>
                <w:sz w:val="19"/>
                <w:szCs w:val="19"/>
              </w:rPr>
            </w:pPr>
            <w:r w:rsidRPr="00103607">
              <w:rPr>
                <w:rFonts w:ascii="Arial" w:eastAsia="Times New Roman" w:hAnsi="Arial" w:cs="Arial"/>
                <w:b/>
                <w:sz w:val="19"/>
                <w:szCs w:val="19"/>
                <w:lang w:val="mn-MN"/>
              </w:rPr>
              <w:t>Салбар</w:t>
            </w:r>
            <w:r w:rsidRPr="00103607">
              <w:rPr>
                <w:rFonts w:ascii="Arial" w:eastAsia="Times New Roman" w:hAnsi="Arial" w:cs="Arial"/>
                <w:b/>
                <w:sz w:val="19"/>
                <w:szCs w:val="19"/>
              </w:rPr>
              <w:t xml:space="preserve">/ Sector </w:t>
            </w:r>
          </w:p>
        </w:tc>
        <w:tc>
          <w:tcPr>
            <w:tcW w:w="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103607" w:rsidP="0051337B">
            <w:pPr>
              <w:spacing w:after="0" w:line="240" w:lineRule="auto"/>
              <w:jc w:val="center"/>
              <w:rPr>
                <w:rFonts w:ascii="Arial" w:eastAsia="Times New Roman" w:hAnsi="Arial" w:cs="Arial"/>
                <w:b/>
                <w:sz w:val="19"/>
                <w:szCs w:val="19"/>
              </w:rPr>
            </w:pPr>
            <w:r>
              <w:rPr>
                <w:rFonts w:ascii="Arial" w:eastAsia="Times New Roman" w:hAnsi="Arial" w:cs="Arial"/>
                <w:b/>
                <w:sz w:val="19"/>
                <w:szCs w:val="19"/>
                <w:lang w:val="mn-MN"/>
              </w:rPr>
              <w:t xml:space="preserve">Мэргэжил / </w:t>
            </w:r>
            <w:r>
              <w:rPr>
                <w:rFonts w:ascii="Arial" w:eastAsia="Times New Roman" w:hAnsi="Arial" w:cs="Arial"/>
                <w:b/>
                <w:sz w:val="19"/>
                <w:szCs w:val="19"/>
              </w:rPr>
              <w:t>Occupation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jc w:val="center"/>
              <w:rPr>
                <w:rFonts w:ascii="Arial" w:eastAsia="Times New Roman" w:hAnsi="Arial" w:cs="Arial"/>
                <w:b/>
                <w:sz w:val="19"/>
                <w:szCs w:val="19"/>
                <w:lang w:val="mn-MN"/>
              </w:rPr>
            </w:pPr>
            <w:r w:rsidRPr="00103607">
              <w:rPr>
                <w:rFonts w:ascii="Arial" w:eastAsia="Times New Roman" w:hAnsi="Arial" w:cs="Arial"/>
                <w:b/>
                <w:sz w:val="19"/>
                <w:szCs w:val="19"/>
                <w:lang w:val="mn-MN"/>
              </w:rPr>
              <w:t>Тайлбар / Remark</w:t>
            </w:r>
          </w:p>
        </w:tc>
      </w:tr>
      <w:tr w:rsidR="00103607" w:rsidRPr="00103607" w:rsidTr="0051337B">
        <w:trPr>
          <w:trHeight w:val="144"/>
        </w:trPr>
        <w:tc>
          <w:tcPr>
            <w:tcW w:w="1458" w:type="dxa"/>
            <w:vMerge w:val="restart"/>
            <w:tcBorders>
              <w:top w:val="single" w:sz="4" w:space="0" w:color="auto"/>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Зам тээвэр</w:t>
            </w:r>
          </w:p>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rPr>
              <w:t>Road and Transportation</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ru-RU"/>
              </w:rPr>
              <w:t>Автозам, гүүр барилгын ажилтан /замчин/</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Road and bridge construction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Гүүр, хонгил, гарц</w:t>
            </w:r>
            <w:r w:rsidRPr="00103607">
              <w:rPr>
                <w:rFonts w:ascii="Arial" w:eastAsia="Times New Roman" w:hAnsi="Arial" w:cs="Arial"/>
                <w:sz w:val="19"/>
                <w:szCs w:val="19"/>
              </w:rPr>
              <w:t>,</w:t>
            </w:r>
            <w:r w:rsidRPr="00103607">
              <w:rPr>
                <w:rFonts w:ascii="Arial" w:eastAsia="Times New Roman" w:hAnsi="Arial" w:cs="Arial"/>
                <w:sz w:val="19"/>
                <w:szCs w:val="19"/>
                <w:lang w:val="mn-MN"/>
              </w:rPr>
              <w:t xml:space="preserve"> төмөр замын гарам, үерийн ус зайлуулах хоолой зэргийг оруулах</w:t>
            </w:r>
          </w:p>
          <w:p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w:t>
            </w:r>
            <w:r w:rsidRPr="00103607">
              <w:rPr>
                <w:rFonts w:ascii="Arial" w:eastAsia="Times New Roman" w:hAnsi="Arial" w:cs="Arial"/>
                <w:sz w:val="19"/>
                <w:szCs w:val="19"/>
                <w:lang w:val="mn-MN"/>
              </w:rPr>
              <w:t xml:space="preserve"> but not limited to </w:t>
            </w:r>
            <w:r w:rsidRPr="00103607">
              <w:rPr>
                <w:rFonts w:ascii="Arial" w:eastAsia="Times New Roman" w:hAnsi="Arial" w:cs="Arial"/>
                <w:sz w:val="19"/>
                <w:szCs w:val="19"/>
              </w:rPr>
              <w:t xml:space="preserve">construction of bridges, tunnels, gates/exits, railway crossings, culverts </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За</w:t>
            </w:r>
            <w:r w:rsidRPr="00103607">
              <w:rPr>
                <w:rFonts w:ascii="Arial" w:eastAsia="Times New Roman" w:hAnsi="Arial" w:cs="Arial"/>
                <w:sz w:val="19"/>
                <w:szCs w:val="19"/>
                <w:lang w:val="ru-RU"/>
              </w:rPr>
              <w:t>м</w:t>
            </w:r>
            <w:r w:rsidRPr="00103607">
              <w:rPr>
                <w:rFonts w:ascii="Arial" w:eastAsia="Times New Roman" w:hAnsi="Arial" w:cs="Arial"/>
                <w:sz w:val="19"/>
                <w:szCs w:val="19"/>
              </w:rPr>
              <w:t xml:space="preserve">, </w:t>
            </w:r>
            <w:r w:rsidRPr="00103607">
              <w:rPr>
                <w:rFonts w:ascii="Arial" w:eastAsia="Times New Roman" w:hAnsi="Arial" w:cs="Arial"/>
                <w:sz w:val="19"/>
                <w:szCs w:val="19"/>
                <w:lang w:val="ru-RU"/>
              </w:rPr>
              <w:t>барилгын</w:t>
            </w:r>
            <w:r w:rsidRPr="00103607">
              <w:rPr>
                <w:rFonts w:ascii="Arial" w:eastAsia="Times New Roman" w:hAnsi="Arial" w:cs="Arial"/>
                <w:sz w:val="19"/>
                <w:szCs w:val="19"/>
                <w:lang w:val="mn-MN"/>
              </w:rPr>
              <w:t xml:space="preserve"> машин механизмын оператор</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Road, construction machinery operator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Булдозэр, экскаватор, ачигч, самосвал, грэйдэр, асфальт дэвчсэгч, индүү /тандем, макадам, дугуйт, чичиргээт/, цохилтот компактор, бетон зуурагч машин, хуучин хучилт бутлагч, зүсэгч, хүйтнээр дахин боловсруулагч</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Includes but not limited to </w:t>
            </w:r>
            <w:r w:rsidRPr="00103607">
              <w:rPr>
                <w:rFonts w:ascii="Arial" w:hAnsi="Arial" w:cs="Arial"/>
                <w:sz w:val="19"/>
                <w:szCs w:val="19"/>
              </w:rPr>
              <w:t xml:space="preserve">Bull Dozer, excavator, loader, dump truck, grader, asphalt paver/finisher, roller (tandem, macadam, tire, vibrating), percussion compactor, concrete mixer truck, </w:t>
            </w:r>
            <w:r w:rsidRPr="00103607">
              <w:rPr>
                <w:rFonts w:ascii="Arial" w:eastAsia="Times New Roman" w:hAnsi="Arial" w:cs="Arial"/>
                <w:sz w:val="19"/>
                <w:szCs w:val="19"/>
              </w:rPr>
              <w:t>old pave crusher and cutter, concrete recycling cold pavement</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761B4">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Автомашины засварчин </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Autocar repairman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Агрегат, эд ангийн засвар, тохиргоо, зүгшрүүлэлт, мөн кузов засвар</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Includes unit, parts and assembly repair, adjustment, tuning; and car body repair</w:t>
            </w:r>
          </w:p>
        </w:tc>
      </w:tr>
      <w:tr w:rsidR="00103607" w:rsidRPr="0010360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5761B4" w:rsidP="0051337B">
            <w:pPr>
              <w:spacing w:after="0" w:line="240" w:lineRule="auto"/>
              <w:jc w:val="center"/>
              <w:rPr>
                <w:rFonts w:ascii="Arial" w:eastAsia="Times New Roman" w:hAnsi="Arial" w:cs="Arial"/>
                <w:sz w:val="19"/>
                <w:szCs w:val="19"/>
              </w:rPr>
            </w:pPr>
            <w:r>
              <w:rPr>
                <w:rFonts w:ascii="Arial" w:eastAsia="Times New Roman" w:hAnsi="Arial" w:cs="Arial"/>
                <w:sz w:val="19"/>
                <w:szCs w:val="19"/>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ru-RU"/>
              </w:rPr>
            </w:pPr>
            <w:r w:rsidRPr="00103607">
              <w:rPr>
                <w:rFonts w:ascii="Arial" w:eastAsia="Times New Roman" w:hAnsi="Arial" w:cs="Arial"/>
                <w:sz w:val="19"/>
                <w:szCs w:val="19"/>
                <w:lang w:val="mn-MN"/>
              </w:rPr>
              <w:t>З</w:t>
            </w:r>
            <w:r w:rsidRPr="00103607">
              <w:rPr>
                <w:rFonts w:ascii="Arial" w:eastAsia="Times New Roman" w:hAnsi="Arial" w:cs="Arial"/>
                <w:sz w:val="19"/>
                <w:szCs w:val="19"/>
                <w:lang w:val="ru-RU"/>
              </w:rPr>
              <w:t xml:space="preserve">ам, барилгын материал </w:t>
            </w:r>
            <w:r w:rsidRPr="00103607">
              <w:rPr>
                <w:rFonts w:ascii="Arial" w:eastAsia="Times New Roman" w:hAnsi="Arial" w:cs="Arial"/>
                <w:sz w:val="19"/>
                <w:szCs w:val="19"/>
                <w:lang w:val="mn-MN"/>
              </w:rPr>
              <w:t>болон барилгын ажлын</w:t>
            </w:r>
            <w:r w:rsidRPr="00103607">
              <w:rPr>
                <w:rFonts w:ascii="Arial" w:eastAsia="Times New Roman" w:hAnsi="Arial" w:cs="Arial"/>
                <w:sz w:val="19"/>
                <w:szCs w:val="19"/>
                <w:lang w:val="ru-RU"/>
              </w:rPr>
              <w:t xml:space="preserve"> </w:t>
            </w:r>
            <w:r w:rsidRPr="00103607">
              <w:rPr>
                <w:rFonts w:ascii="Arial" w:eastAsia="Times New Roman" w:hAnsi="Arial" w:cs="Arial"/>
                <w:sz w:val="19"/>
                <w:szCs w:val="19"/>
                <w:lang w:val="mn-MN"/>
              </w:rPr>
              <w:t>л</w:t>
            </w:r>
            <w:r w:rsidRPr="00103607">
              <w:rPr>
                <w:rFonts w:ascii="Arial" w:eastAsia="Times New Roman" w:hAnsi="Arial" w:cs="Arial"/>
                <w:sz w:val="19"/>
                <w:szCs w:val="19"/>
                <w:lang w:val="ru-RU"/>
              </w:rPr>
              <w:t xml:space="preserve">аборант </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Laboratory technician road and construction material and </w:t>
            </w:r>
            <w:r w:rsidRPr="00103607">
              <w:rPr>
                <w:rFonts w:ascii="Arial" w:eastAsia="Times New Roman" w:hAnsi="Arial" w:cs="Arial"/>
                <w:sz w:val="19"/>
                <w:szCs w:val="19"/>
                <w:lang w:val="mn-MN"/>
              </w:rPr>
              <w:t>construction works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p>
        </w:tc>
      </w:tr>
      <w:tr w:rsidR="00103607" w:rsidRPr="00103607" w:rsidTr="0051337B">
        <w:trPr>
          <w:trHeight w:val="144"/>
        </w:trPr>
        <w:tc>
          <w:tcPr>
            <w:tcW w:w="1458" w:type="dxa"/>
            <w:vMerge w:val="restart"/>
            <w:tcBorders>
              <w:top w:val="nil"/>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Хөдөө аж ахуй</w:t>
            </w:r>
          </w:p>
          <w:p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Agriculture </w:t>
            </w: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greenhouse</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Хүлэмжийн аж ахуйн фермер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Зуны болон өвлийн хүлэмж /4 улирал/</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Includes summer and winter greenhouse </w:t>
            </w:r>
            <w:r w:rsidRPr="00103607">
              <w:rPr>
                <w:rFonts w:ascii="Arial" w:eastAsia="Times New Roman" w:hAnsi="Arial" w:cs="Arial"/>
                <w:sz w:val="19"/>
                <w:szCs w:val="19"/>
                <w:lang w:val="mn-MN"/>
              </w:rPr>
              <w:t>(4 season)</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Хүнсний ногооны фермер</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Farmer, vegetable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hAnsi="Arial" w:cs="Arial"/>
                <w:sz w:val="19"/>
                <w:szCs w:val="19"/>
                <w:lang w:val="mn-MN" w:eastAsia="ja-JP"/>
              </w:rPr>
            </w:pPr>
            <w:r w:rsidRPr="00103607">
              <w:rPr>
                <w:rFonts w:ascii="Arial" w:hAnsi="Arial" w:cs="Arial"/>
                <w:sz w:val="19"/>
                <w:szCs w:val="19"/>
                <w:lang w:val="mn-MN" w:eastAsia="ja-JP"/>
              </w:rPr>
              <w:t>Хүнсний ногооны төрөл, хүний бие эрүүл мэндэд шаардлагатай эрдэс бодисын агууламж судлал, байгалийн бүс бүслүүр бүрээр хөрс судлал, үр үрсэлгээний тохирцын агуулга агуулгыг бүрэн тусгах, усжуулах систем</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hAnsi="Arial" w:cs="Arial"/>
                <w:sz w:val="19"/>
                <w:szCs w:val="19"/>
                <w:lang w:eastAsia="ja-JP"/>
              </w:rPr>
              <w:t>Types of vegetables, examination of mineral substances necessary for human body and health, soil investigation by various natural zones, seed study, irrigation etc.</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Малын бага эмч</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bCs/>
                <w:sz w:val="19"/>
                <w:szCs w:val="19"/>
              </w:rPr>
              <w:t>Veterinary 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Малын бага эмч бэлтгэхэд шаардагдах агуулгыг цогцоор нь тусгах. Байгалийн бүс бүслүүрээр элбэг тохиолдох мал, амьтны гаралтай өвчин, эмгэг, сүүлийн үеийн угаалга, тарилга, тулга, эм, вакцинийг судлах агуулгыг тусгах</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xml:space="preserve">Training veterinary technician with the full content, study of </w:t>
            </w:r>
            <w:r w:rsidRPr="00103607">
              <w:rPr>
                <w:rFonts w:ascii="Arial" w:eastAsia="Times New Roman" w:hAnsi="Arial" w:cs="Arial"/>
                <w:sz w:val="19"/>
                <w:szCs w:val="19"/>
              </w:rPr>
              <w:lastRenderedPageBreak/>
              <w:t>livestock and animal diseases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disorders</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 xml:space="preserve">by natural zones and areas, washing,  </w:t>
            </w:r>
            <w:r w:rsidRPr="00103607">
              <w:rPr>
                <w:rFonts w:ascii="Arial" w:eastAsia="Times New Roman" w:hAnsi="Arial" w:cs="Arial"/>
                <w:sz w:val="19"/>
                <w:szCs w:val="19"/>
                <w:lang w:val="mn-MN"/>
              </w:rPr>
              <w:t>injections, vaccines</w:t>
            </w:r>
            <w:r w:rsidRPr="00103607">
              <w:rPr>
                <w:rFonts w:ascii="Arial" w:eastAsia="Times New Roman" w:hAnsi="Arial" w:cs="Arial"/>
                <w:sz w:val="19"/>
                <w:szCs w:val="19"/>
              </w:rPr>
              <w:t>, treatment and prevention from diseases etc.</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bCs/>
                <w:sz w:val="19"/>
                <w:szCs w:val="19"/>
                <w:lang w:val="mn-MN"/>
              </w:rPr>
            </w:pPr>
            <w:r w:rsidRPr="00103607">
              <w:rPr>
                <w:rFonts w:ascii="Arial" w:eastAsia="Times New Roman" w:hAnsi="Arial" w:cs="Arial"/>
                <w:bCs/>
                <w:sz w:val="19"/>
                <w:szCs w:val="19"/>
                <w:lang w:val="mn-MN"/>
              </w:rPr>
              <w:t>Эрчимжсэн амьтны аж ахуйн фермер /гахай/</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bCs/>
                <w:sz w:val="19"/>
                <w:szCs w:val="19"/>
              </w:rPr>
              <w:t>Farmer, intensified animal farming (pig farm)</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Гахайны аж ахуй эрхлэхэд шаардлагатай бүхий л агуулгыг бүрэн тусгах, гахай, шувуу /ханиад/-аас гаралтай халдварт өвчин судлал</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Include all content for training</w:t>
            </w:r>
            <w:r w:rsidRPr="00103607">
              <w:rPr>
                <w:rFonts w:ascii="Arial" w:eastAsia="Times New Roman" w:hAnsi="Arial" w:cs="Arial"/>
                <w:sz w:val="19"/>
                <w:szCs w:val="19"/>
                <w:lang w:val="mn-MN"/>
              </w:rPr>
              <w:t xml:space="preserve"> </w:t>
            </w:r>
            <w:r w:rsidRPr="00103607">
              <w:rPr>
                <w:rFonts w:ascii="Arial" w:eastAsia="Times New Roman" w:hAnsi="Arial" w:cs="Arial"/>
                <w:sz w:val="19"/>
                <w:szCs w:val="19"/>
              </w:rPr>
              <w:t>of farmers of pig farming, Study and treatment of pig/bird (for example bird flu) borne diseases, for example.</w:t>
            </w:r>
          </w:p>
        </w:tc>
      </w:tr>
      <w:tr w:rsidR="00103607" w:rsidRPr="00103607" w:rsidTr="0051337B">
        <w:trPr>
          <w:trHeight w:val="144"/>
        </w:trPr>
        <w:tc>
          <w:tcPr>
            <w:tcW w:w="1458" w:type="dxa"/>
            <w:vMerge/>
            <w:tcBorders>
              <w:left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Ойжуулалтын техникч / Ойн арчилгаа, ашиглалтын ажилтан </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Forestation technician / Maintenance and Conservation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napToGrid w:val="0"/>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Байгалийн бүс, бүслүүрийн хувьд говь, хээр, ойт хээрийн бүсийн хөрс, ус, чийг, цаг уурын орчныг судалсны үндсэн дээр тохирох модлог ургамлын үр, үрсэлгээг хийх арга технологи</w:t>
            </w:r>
          </w:p>
          <w:p w:rsidR="00906ACA" w:rsidRPr="00103607" w:rsidRDefault="00906ACA" w:rsidP="0051337B">
            <w:pPr>
              <w:snapToGrid w:val="0"/>
              <w:spacing w:after="0" w:line="240" w:lineRule="auto"/>
              <w:rPr>
                <w:rFonts w:ascii="Arial" w:eastAsia="Times New Roman" w:hAnsi="Arial" w:cs="Arial"/>
                <w:sz w:val="19"/>
                <w:szCs w:val="19"/>
              </w:rPr>
            </w:pPr>
            <w:r w:rsidRPr="00103607">
              <w:rPr>
                <w:rFonts w:ascii="Arial" w:eastAsia="Times New Roman" w:hAnsi="Arial" w:cs="Arial"/>
                <w:sz w:val="19"/>
                <w:szCs w:val="19"/>
              </w:rPr>
              <w:t>Includes also f</w:t>
            </w:r>
            <w:r w:rsidRPr="00103607">
              <w:rPr>
                <w:rFonts w:ascii="Arial" w:hAnsi="Arial" w:cs="Arial"/>
                <w:sz w:val="19"/>
                <w:szCs w:val="19"/>
                <w:lang w:eastAsia="ja-JP"/>
              </w:rPr>
              <w:t>orestation technologies and methods by natural zones such as gobi, steppe, forest-steppe, survey of precipitation, soil, and climatic conditions.</w:t>
            </w:r>
          </w:p>
        </w:tc>
      </w:tr>
      <w:tr w:rsidR="00103607" w:rsidRPr="00103607" w:rsidTr="0051337B">
        <w:trPr>
          <w:trHeight w:val="144"/>
        </w:trPr>
        <w:tc>
          <w:tcPr>
            <w:tcW w:w="1458" w:type="dxa"/>
            <w:vMerge/>
            <w:tcBorders>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nil"/>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6</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Ноос, ноолуурын боловсруулалтын технологийн ажилтан  </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Wool, cashmere processing technology worker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Самнах, хяргахаас эцсийн бүтээгдэхүүн – иж бүрэн процесс</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 xml:space="preserve">From </w:t>
            </w:r>
            <w:r w:rsidRPr="00103607">
              <w:rPr>
                <w:rFonts w:ascii="Arial" w:eastAsia="Times New Roman" w:hAnsi="Arial" w:cs="Arial"/>
                <w:sz w:val="19"/>
                <w:szCs w:val="19"/>
              </w:rPr>
              <w:t>combing and shearing to the final product – full process</w:t>
            </w:r>
          </w:p>
        </w:tc>
      </w:tr>
      <w:tr w:rsidR="00103607" w:rsidRPr="00103607" w:rsidTr="0051337B">
        <w:trPr>
          <w:trHeight w:val="144"/>
        </w:trPr>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Барилга</w:t>
            </w:r>
          </w:p>
          <w:p w:rsidR="00906ACA" w:rsidRPr="00103607" w:rsidRDefault="00906ACA" w:rsidP="0051337B">
            <w:pPr>
              <w:spacing w:after="0" w:line="240" w:lineRule="auto"/>
              <w:jc w:val="center"/>
              <w:rPr>
                <w:rFonts w:ascii="Arial" w:eastAsia="Times New Roman" w:hAnsi="Arial" w:cs="Arial"/>
                <w:sz w:val="19"/>
                <w:szCs w:val="19"/>
              </w:rPr>
            </w:pPr>
            <w:r w:rsidRPr="00103607">
              <w:rPr>
                <w:rFonts w:ascii="Arial" w:eastAsia="Times New Roman" w:hAnsi="Arial" w:cs="Arial"/>
                <w:sz w:val="19"/>
                <w:szCs w:val="19"/>
              </w:rPr>
              <w:t xml:space="preserve">Construction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1</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засал-чимэглэлчин</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Interior</w:t>
            </w:r>
            <w:r w:rsidRPr="00103607">
              <w:rPr>
                <w:rFonts w:ascii="Arial" w:eastAsia="Times New Roman" w:hAnsi="Arial" w:cs="Arial"/>
                <w:sz w:val="19"/>
                <w:szCs w:val="19"/>
                <w:lang w:val="mn-MN"/>
              </w:rPr>
              <w:t>, e</w:t>
            </w:r>
            <w:r w:rsidRPr="00103607">
              <w:rPr>
                <w:rFonts w:ascii="Arial" w:eastAsia="Times New Roman" w:hAnsi="Arial" w:cs="Arial"/>
                <w:sz w:val="19"/>
                <w:szCs w:val="19"/>
              </w:rPr>
              <w:t>x</w:t>
            </w:r>
            <w:r w:rsidRPr="00103607">
              <w:rPr>
                <w:rFonts w:ascii="Arial" w:eastAsia="Times New Roman" w:hAnsi="Arial" w:cs="Arial"/>
                <w:sz w:val="19"/>
                <w:szCs w:val="19"/>
                <w:lang w:val="mn-MN"/>
              </w:rPr>
              <w:t>terior</w:t>
            </w:r>
            <w:r w:rsidRPr="00103607">
              <w:rPr>
                <w:rFonts w:ascii="Arial" w:eastAsia="Times New Roman" w:hAnsi="Arial" w:cs="Arial"/>
                <w:sz w:val="19"/>
                <w:szCs w:val="19"/>
              </w:rPr>
              <w:t xml:space="preserve"> – finisher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63E" w:rsidRPr="00103607" w:rsidRDefault="00FE763E" w:rsidP="00FE763E">
            <w:pPr>
              <w:spacing w:after="0" w:line="240" w:lineRule="auto"/>
              <w:rPr>
                <w:rFonts w:ascii="Arial" w:hAnsi="Arial" w:cs="Arial"/>
                <w:sz w:val="19"/>
                <w:szCs w:val="19"/>
                <w:shd w:val="clear" w:color="auto" w:fill="FFFFFF"/>
                <w:lang w:val="mn-MN"/>
              </w:rPr>
            </w:pPr>
            <w:r w:rsidRPr="00103607">
              <w:rPr>
                <w:rFonts w:ascii="Arial" w:hAnsi="Arial" w:cs="Arial"/>
                <w:sz w:val="19"/>
                <w:szCs w:val="19"/>
                <w:shd w:val="clear" w:color="auto" w:fill="FFFFFF"/>
                <w:lang w:val="mn-MN"/>
              </w:rPr>
              <w:t>Барилгын бүх төрлийн засал чимэглэл, гипсэн тааз, чигжээс, тосон будаг, эмульс, обой наах, өнгөлгөө хийх,, замаск татах, будах, плита наах</w:t>
            </w:r>
          </w:p>
          <w:p w:rsidR="00906ACA" w:rsidRPr="00103607" w:rsidRDefault="00FE763E" w:rsidP="00FE763E">
            <w:pPr>
              <w:spacing w:after="0" w:line="240" w:lineRule="auto"/>
              <w:rPr>
                <w:rFonts w:ascii="Arial" w:eastAsia="Times New Roman" w:hAnsi="Arial" w:cs="Arial"/>
                <w:sz w:val="19"/>
                <w:szCs w:val="19"/>
                <w:lang w:val="mn-MN"/>
              </w:rPr>
            </w:pPr>
            <w:r w:rsidRPr="00103607">
              <w:rPr>
                <w:rFonts w:ascii="Arial" w:hAnsi="Arial" w:cs="Arial"/>
                <w:sz w:val="19"/>
                <w:szCs w:val="19"/>
                <w:shd w:val="clear" w:color="auto" w:fill="FFFFFF"/>
              </w:rPr>
              <w:t>Include all types of decoration and finishing works, suspension ceiling, plastering, wallpaper, paintings, tiles</w:t>
            </w:r>
          </w:p>
        </w:tc>
      </w:tr>
      <w:tr w:rsidR="00103607" w:rsidRPr="0010360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2</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Эрчим хүчний хэмнэлттэй барилгын бүтээц угсрагч </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Energy-efficient building structure (blocks) 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Бүх төрлийн материалаар барилгын өнгөлгөө, дулаалга хийх, түүний дотор шат, вандан угсрагчийн чадамжийг оруулах,</w:t>
            </w:r>
            <w:r w:rsidRPr="00103607">
              <w:rPr>
                <w:rFonts w:ascii="Arial" w:eastAsia="Times New Roman" w:hAnsi="Arial" w:cs="Arial"/>
                <w:sz w:val="19"/>
                <w:szCs w:val="19"/>
              </w:rPr>
              <w:t xml:space="preserve"> </w:t>
            </w:r>
            <w:r w:rsidRPr="00103607">
              <w:rPr>
                <w:rFonts w:ascii="Arial" w:eastAsia="Times New Roman" w:hAnsi="Arial" w:cs="Arial"/>
                <w:sz w:val="19"/>
                <w:szCs w:val="19"/>
                <w:lang w:val="mn-MN"/>
              </w:rPr>
              <w:t>ухаалаг байшингийн удирдлагын тогтолцоог оролцуулан</w:t>
            </w:r>
          </w:p>
          <w:p w:rsidR="00906ACA" w:rsidRPr="00103607" w:rsidRDefault="00906ACA" w:rsidP="0051337B">
            <w:pPr>
              <w:spacing w:after="0" w:line="240" w:lineRule="auto"/>
              <w:rPr>
                <w:rFonts w:ascii="Arial" w:eastAsia="Times New Roman" w:hAnsi="Arial" w:cs="Arial"/>
                <w:sz w:val="19"/>
                <w:szCs w:val="19"/>
              </w:rPr>
            </w:pPr>
            <w:r w:rsidRPr="00103607">
              <w:rPr>
                <w:rFonts w:ascii="Arial" w:hAnsi="Arial" w:cs="Arial"/>
                <w:sz w:val="19"/>
                <w:szCs w:val="19"/>
                <w:lang w:eastAsia="ja-JP"/>
              </w:rPr>
              <w:t>Includes assembling</w:t>
            </w:r>
            <w:r w:rsidRPr="00103607">
              <w:rPr>
                <w:rFonts w:ascii="Arial" w:hAnsi="Arial" w:cs="Arial"/>
                <w:sz w:val="19"/>
                <w:szCs w:val="19"/>
                <w:lang w:val="mn-MN" w:eastAsia="ja-JP"/>
              </w:rPr>
              <w:t xml:space="preserve"> </w:t>
            </w:r>
            <w:r w:rsidRPr="00103607">
              <w:rPr>
                <w:rFonts w:ascii="Arial" w:hAnsi="Arial" w:cs="Arial"/>
                <w:sz w:val="19"/>
                <w:szCs w:val="19"/>
                <w:lang w:eastAsia="ja-JP"/>
              </w:rPr>
              <w:t>of all types of insulation, and finishing, and scaffolding</w:t>
            </w:r>
            <w:r w:rsidRPr="00103607">
              <w:rPr>
                <w:rFonts w:ascii="Arial" w:hAnsi="Arial" w:cs="Arial"/>
                <w:sz w:val="19"/>
                <w:szCs w:val="19"/>
                <w:lang w:val="mn-MN" w:eastAsia="ja-JP"/>
              </w:rPr>
              <w:t xml:space="preserve">, </w:t>
            </w:r>
            <w:r w:rsidRPr="00103607">
              <w:rPr>
                <w:rFonts w:ascii="Arial" w:hAnsi="Arial" w:cs="Arial"/>
                <w:sz w:val="19"/>
                <w:szCs w:val="19"/>
                <w:lang w:eastAsia="ja-JP"/>
              </w:rPr>
              <w:t>i</w:t>
            </w:r>
            <w:r w:rsidRPr="00103607">
              <w:rPr>
                <w:rFonts w:ascii="Arial" w:eastAsia="Times New Roman" w:hAnsi="Arial" w:cs="Arial"/>
                <w:sz w:val="19"/>
                <w:szCs w:val="19"/>
              </w:rPr>
              <w:t>ncluding management system for smart house</w:t>
            </w:r>
          </w:p>
        </w:tc>
      </w:tr>
      <w:tr w:rsidR="00103607" w:rsidRPr="0010360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3</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ru-RU"/>
              </w:rPr>
              <w:t>Барилгын</w:t>
            </w:r>
            <w:r w:rsidRPr="00103607">
              <w:rPr>
                <w:rFonts w:ascii="Arial" w:eastAsia="Times New Roman" w:hAnsi="Arial" w:cs="Arial"/>
                <w:sz w:val="19"/>
                <w:szCs w:val="19"/>
              </w:rPr>
              <w:t xml:space="preserve"> </w:t>
            </w:r>
            <w:r w:rsidRPr="00103607">
              <w:rPr>
                <w:rFonts w:ascii="Arial" w:eastAsia="Times New Roman" w:hAnsi="Arial" w:cs="Arial"/>
                <w:sz w:val="19"/>
                <w:szCs w:val="19"/>
                <w:lang w:val="ru-RU"/>
              </w:rPr>
              <w:t>цахилгаанчин</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Construction electrician/technician</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Холбоо дохиоллын элементийг оролцуулан, энгийн </w:t>
            </w:r>
            <w:r w:rsidRPr="00103607">
              <w:rPr>
                <w:rFonts w:ascii="Arial" w:eastAsia="Times New Roman" w:hAnsi="Arial" w:cs="Arial"/>
                <w:sz w:val="19"/>
                <w:szCs w:val="19"/>
              </w:rPr>
              <w:t>PLC</w:t>
            </w:r>
            <w:r w:rsidRPr="00103607">
              <w:rPr>
                <w:rFonts w:ascii="Arial" w:eastAsia="Times New Roman" w:hAnsi="Arial" w:cs="Arial"/>
                <w:sz w:val="19"/>
                <w:szCs w:val="19"/>
                <w:lang w:val="mn-MN"/>
              </w:rPr>
              <w:t>, контроллерийн хамт</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Including elements of signal and communication, with simple PLC and controllers</w:t>
            </w:r>
            <w:r w:rsidRPr="00103607">
              <w:rPr>
                <w:rFonts w:ascii="Arial" w:eastAsia="Times New Roman" w:hAnsi="Arial" w:cs="Arial"/>
                <w:sz w:val="19"/>
                <w:szCs w:val="19"/>
                <w:lang w:val="mn-MN"/>
              </w:rPr>
              <w:t xml:space="preserve"> </w:t>
            </w:r>
          </w:p>
        </w:tc>
      </w:tr>
      <w:tr w:rsidR="00103607" w:rsidRPr="0010360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4</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lang w:val="mn-MN"/>
              </w:rPr>
              <w:t>Хуурай хийц угсрагч</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Dry construction installer/assembler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xml:space="preserve">Барилгын угсралт болон хуучин барилгын өргөтгөл, шинэчлэлийн засварын явцад гүйцэтгэх ажлын  </w:t>
            </w:r>
            <w:r w:rsidRPr="00103607">
              <w:rPr>
                <w:rFonts w:ascii="Arial" w:eastAsia="Times New Roman" w:hAnsi="Arial" w:cs="Arial"/>
                <w:sz w:val="19"/>
                <w:szCs w:val="19"/>
                <w:lang w:val="mn-MN"/>
              </w:rPr>
              <w:lastRenderedPageBreak/>
              <w:t>даалгавар, техникийн зураг төслийн дагуу ажлын гадаргуу болон үндсэн хийц эдлэл, эмжээр, хүрээг бэлтгэх, дулаан, чийг, дууны тусгаарлалт хийх, зүсэх бэхлэх явц</w:t>
            </w:r>
          </w:p>
          <w:p w:rsidR="007A5C69" w:rsidRPr="00103607" w:rsidRDefault="007A5C69"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For new building, extension and renovation works, including main structure, trims, frames, insulation, moist and noise protection according to drawings</w:t>
            </w:r>
          </w:p>
        </w:tc>
      </w:tr>
      <w:tr w:rsidR="00103607" w:rsidRPr="00103607" w:rsidTr="0051337B">
        <w:trPr>
          <w:trHeight w:val="144"/>
        </w:trPr>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906ACA" w:rsidRPr="00103607" w:rsidRDefault="00906ACA" w:rsidP="0051337B">
            <w:pPr>
              <w:spacing w:after="0" w:line="240" w:lineRule="auto"/>
              <w:jc w:val="center"/>
              <w:rPr>
                <w:rFonts w:ascii="Arial" w:eastAsia="Times New Roman" w:hAnsi="Arial" w:cs="Arial"/>
                <w:sz w:val="19"/>
                <w:szCs w:val="19"/>
                <w:lang w:val="mn-MN"/>
              </w:rPr>
            </w:pPr>
            <w:r w:rsidRPr="00103607">
              <w:rPr>
                <w:rFonts w:ascii="Arial" w:eastAsia="Times New Roman" w:hAnsi="Arial" w:cs="Arial"/>
                <w:sz w:val="19"/>
                <w:szCs w:val="19"/>
                <w:lang w:val="mn-MN"/>
              </w:rPr>
              <w:t>5</w:t>
            </w:r>
          </w:p>
        </w:tc>
        <w:tc>
          <w:tcPr>
            <w:tcW w:w="7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Барилгын машин механизмын операторч</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xml:space="preserve">Construction machinery and plant operator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бетон зуурмаг зуурагч /</w:t>
            </w:r>
            <w:r w:rsidRPr="00103607">
              <w:rPr>
                <w:rFonts w:ascii="Arial" w:eastAsia="Times New Roman" w:hAnsi="Arial" w:cs="Arial"/>
                <w:sz w:val="19"/>
                <w:szCs w:val="19"/>
              </w:rPr>
              <w:t>mixer</w:t>
            </w:r>
            <w:r w:rsidRPr="00103607">
              <w:rPr>
                <w:rFonts w:ascii="Arial" w:eastAsia="Times New Roman" w:hAnsi="Arial" w:cs="Arial"/>
                <w:sz w:val="19"/>
                <w:szCs w:val="19"/>
                <w:lang w:val="mn-MN"/>
              </w:rPr>
              <w:t>/</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суурин болон дугуйт зуурмаг шахагч /pump/</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автомат болон хагас автомат компрессор</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lang w:val="mn-MN"/>
              </w:rPr>
              <w:t>- барилгын талбай дээр ашиглах бетон зүсэгч, бетон зуурагч, бетон өнгөлөгч, бетон тэгшлэгч, хавтгай нягтруулагч, цохилтот нягтруулагч гэх мэт</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mixer</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stationery and wheeled concrete pump</w:t>
            </w:r>
          </w:p>
          <w:p w:rsidR="00906ACA" w:rsidRPr="00103607" w:rsidRDefault="00906ACA" w:rsidP="0051337B">
            <w:pPr>
              <w:spacing w:after="0" w:line="240" w:lineRule="auto"/>
              <w:rPr>
                <w:rFonts w:ascii="Arial" w:eastAsia="Times New Roman" w:hAnsi="Arial" w:cs="Arial"/>
                <w:sz w:val="19"/>
                <w:szCs w:val="19"/>
              </w:rPr>
            </w:pPr>
            <w:r w:rsidRPr="00103607">
              <w:rPr>
                <w:rFonts w:ascii="Arial" w:eastAsia="Times New Roman" w:hAnsi="Arial" w:cs="Arial"/>
                <w:sz w:val="19"/>
                <w:szCs w:val="19"/>
              </w:rPr>
              <w:t>- automatic and semi-automatic compressor</w:t>
            </w:r>
          </w:p>
          <w:p w:rsidR="00906ACA" w:rsidRPr="00103607" w:rsidRDefault="00906ACA" w:rsidP="0051337B">
            <w:pPr>
              <w:spacing w:after="0" w:line="240" w:lineRule="auto"/>
              <w:rPr>
                <w:rFonts w:ascii="Arial" w:eastAsia="Times New Roman" w:hAnsi="Arial" w:cs="Arial"/>
                <w:sz w:val="19"/>
                <w:szCs w:val="19"/>
                <w:lang w:val="mn-MN"/>
              </w:rPr>
            </w:pPr>
            <w:r w:rsidRPr="00103607">
              <w:rPr>
                <w:rFonts w:ascii="Arial" w:eastAsia="Times New Roman" w:hAnsi="Arial" w:cs="Arial"/>
                <w:sz w:val="19"/>
                <w:szCs w:val="19"/>
              </w:rPr>
              <w:t>- tools and equipment such as but not limited to concrete cutter, concrete mixer, concrete finisher, concrete leveler, flat compactor, percussion compactor etc.</w:t>
            </w:r>
          </w:p>
        </w:tc>
      </w:tr>
    </w:tbl>
    <w:p w:rsidR="00906ACA" w:rsidRPr="00103607" w:rsidRDefault="00906ACA" w:rsidP="00906ACA">
      <w:pPr>
        <w:pStyle w:val="BalloonText"/>
        <w:ind w:left="720" w:hanging="720"/>
        <w:jc w:val="both"/>
        <w:rPr>
          <w:rFonts w:ascii="Arial" w:hAnsi="Arial" w:cs="Arial"/>
          <w:lang w:val="mn-MN"/>
        </w:rPr>
      </w:pPr>
    </w:p>
    <w:p w:rsidR="0028153C" w:rsidRPr="00103607" w:rsidRDefault="0028153C" w:rsidP="00906ACA">
      <w:pPr>
        <w:rPr>
          <w:rFonts w:ascii="Arial" w:hAnsi="Arial" w:cs="Arial"/>
          <w:lang w:val="mn-MN"/>
        </w:rPr>
      </w:pPr>
    </w:p>
    <w:sectPr w:rsidR="0028153C" w:rsidRPr="00103607" w:rsidSect="0028153C">
      <w:pgSz w:w="16839" w:h="11907" w:orient="landscape" w:code="9"/>
      <w:pgMar w:top="1627" w:right="1166"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2D" w:rsidRDefault="0038512D" w:rsidP="00517818">
      <w:pPr>
        <w:spacing w:after="0" w:line="240" w:lineRule="auto"/>
      </w:pPr>
      <w:r>
        <w:separator/>
      </w:r>
    </w:p>
  </w:endnote>
  <w:endnote w:type="continuationSeparator" w:id="0">
    <w:p w:rsidR="0038512D" w:rsidRDefault="0038512D" w:rsidP="0051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417703"/>
      <w:docPartObj>
        <w:docPartGallery w:val="Page Numbers (Bottom of Page)"/>
        <w:docPartUnique/>
      </w:docPartObj>
    </w:sdtPr>
    <w:sdtEndPr/>
    <w:sdtContent>
      <w:p w:rsidR="004D31F9" w:rsidRDefault="00331D0A" w:rsidP="00E968B6">
        <w:pPr>
          <w:pStyle w:val="Footer"/>
          <w:pBdr>
            <w:top w:val="single" w:sz="4" w:space="1" w:color="auto"/>
          </w:pBdr>
          <w:jc w:val="center"/>
          <w:rPr>
            <w:sz w:val="16"/>
            <w:szCs w:val="16"/>
          </w:rPr>
        </w:pPr>
        <w:r w:rsidRPr="00E968B6">
          <w:rPr>
            <w:sz w:val="16"/>
            <w:szCs w:val="16"/>
          </w:rPr>
          <w:fldChar w:fldCharType="begin"/>
        </w:r>
        <w:r w:rsidR="00517818" w:rsidRPr="00E968B6">
          <w:rPr>
            <w:sz w:val="16"/>
            <w:szCs w:val="16"/>
          </w:rPr>
          <w:instrText xml:space="preserve"> PAGE   \* MERGEFORMAT </w:instrText>
        </w:r>
        <w:r w:rsidRPr="00E968B6">
          <w:rPr>
            <w:sz w:val="16"/>
            <w:szCs w:val="16"/>
          </w:rPr>
          <w:fldChar w:fldCharType="separate"/>
        </w:r>
        <w:r w:rsidR="006E4FEE">
          <w:rPr>
            <w:noProof/>
            <w:sz w:val="16"/>
            <w:szCs w:val="16"/>
          </w:rPr>
          <w:t>1</w:t>
        </w:r>
        <w:r w:rsidRPr="00E968B6">
          <w:rPr>
            <w:sz w:val="16"/>
            <w:szCs w:val="16"/>
          </w:rPr>
          <w:fldChar w:fldCharType="end"/>
        </w:r>
      </w:p>
      <w:p w:rsidR="00517818" w:rsidRPr="00E968B6" w:rsidRDefault="004D31F9" w:rsidP="004D31F9">
        <w:pPr>
          <w:pStyle w:val="Footer"/>
          <w:pBdr>
            <w:top w:val="single" w:sz="4" w:space="1" w:color="auto"/>
          </w:pBdr>
          <w:jc w:val="right"/>
          <w:rPr>
            <w:sz w:val="16"/>
            <w:szCs w:val="16"/>
          </w:rPr>
        </w:pPr>
        <w:r>
          <w:rPr>
            <w:sz w:val="16"/>
            <w:szCs w:val="16"/>
          </w:rPr>
          <w:t>“</w:t>
        </w:r>
        <w:r w:rsidR="00750CE3">
          <w:rPr>
            <w:sz w:val="16"/>
            <w:szCs w:val="16"/>
          </w:rPr>
          <w:t>E</w:t>
        </w:r>
        <w:r>
          <w:rPr>
            <w:sz w:val="16"/>
            <w:szCs w:val="16"/>
          </w:rPr>
          <w:t xml:space="preserve">quipment” – used in this Terms of Reference also includes any equipment, plant, machinery, </w:t>
        </w:r>
        <w:r w:rsidR="00FA22C4">
          <w:rPr>
            <w:sz w:val="16"/>
            <w:szCs w:val="16"/>
          </w:rPr>
          <w:t xml:space="preserve">furniture, </w:t>
        </w:r>
        <w:r w:rsidR="00750CE3">
          <w:rPr>
            <w:sz w:val="16"/>
            <w:szCs w:val="16"/>
          </w:rPr>
          <w:t>animal, crops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2D" w:rsidRDefault="0038512D" w:rsidP="00517818">
      <w:pPr>
        <w:spacing w:after="0" w:line="240" w:lineRule="auto"/>
      </w:pPr>
      <w:r>
        <w:separator/>
      </w:r>
    </w:p>
  </w:footnote>
  <w:footnote w:type="continuationSeparator" w:id="0">
    <w:p w:rsidR="0038512D" w:rsidRDefault="0038512D" w:rsidP="0051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D65"/>
    <w:multiLevelType w:val="hybridMultilevel"/>
    <w:tmpl w:val="ACAE2952"/>
    <w:lvl w:ilvl="0" w:tplc="11D6A6E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75F3D"/>
    <w:multiLevelType w:val="hybridMultilevel"/>
    <w:tmpl w:val="DEDA0D1C"/>
    <w:lvl w:ilvl="0" w:tplc="36F6D9EE">
      <w:start w:val="1"/>
      <w:numFmt w:val="decimal"/>
      <w:lvlText w:val="%1."/>
      <w:lvlJc w:val="left"/>
      <w:pPr>
        <w:ind w:left="1080" w:hanging="720"/>
      </w:pPr>
      <w:rPr>
        <w:rFonts w:hint="default"/>
        <w:b w:val="0"/>
      </w:rPr>
    </w:lvl>
    <w:lvl w:ilvl="1" w:tplc="85F6AA18">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57E6"/>
    <w:multiLevelType w:val="hybridMultilevel"/>
    <w:tmpl w:val="7744EB4A"/>
    <w:lvl w:ilvl="0" w:tplc="2EACF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C66E0"/>
    <w:multiLevelType w:val="hybridMultilevel"/>
    <w:tmpl w:val="A5C608C4"/>
    <w:lvl w:ilvl="0" w:tplc="F6A4A38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1C3A89"/>
    <w:multiLevelType w:val="hybridMultilevel"/>
    <w:tmpl w:val="3D1A5F44"/>
    <w:lvl w:ilvl="0" w:tplc="E63E5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22CBC"/>
    <w:multiLevelType w:val="hybridMultilevel"/>
    <w:tmpl w:val="83D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C0AE3"/>
    <w:multiLevelType w:val="hybridMultilevel"/>
    <w:tmpl w:val="BE6E1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813DA7"/>
    <w:multiLevelType w:val="hybridMultilevel"/>
    <w:tmpl w:val="FFB6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7EC"/>
    <w:rsid w:val="00001F1D"/>
    <w:rsid w:val="000056F5"/>
    <w:rsid w:val="000059E1"/>
    <w:rsid w:val="00014708"/>
    <w:rsid w:val="00025976"/>
    <w:rsid w:val="00025CE9"/>
    <w:rsid w:val="000268C2"/>
    <w:rsid w:val="00045922"/>
    <w:rsid w:val="00050DD0"/>
    <w:rsid w:val="00050F83"/>
    <w:rsid w:val="00054C93"/>
    <w:rsid w:val="0006510A"/>
    <w:rsid w:val="00065882"/>
    <w:rsid w:val="000713B5"/>
    <w:rsid w:val="000731D0"/>
    <w:rsid w:val="00073E3B"/>
    <w:rsid w:val="000757D7"/>
    <w:rsid w:val="000758B5"/>
    <w:rsid w:val="00087DFF"/>
    <w:rsid w:val="000A56BC"/>
    <w:rsid w:val="000B0A45"/>
    <w:rsid w:val="000B3886"/>
    <w:rsid w:val="000B4CB3"/>
    <w:rsid w:val="000B50C2"/>
    <w:rsid w:val="000C187D"/>
    <w:rsid w:val="000C27F3"/>
    <w:rsid w:val="000C4D26"/>
    <w:rsid w:val="000C5141"/>
    <w:rsid w:val="000C51CA"/>
    <w:rsid w:val="000C691C"/>
    <w:rsid w:val="000C6B38"/>
    <w:rsid w:val="000D23B2"/>
    <w:rsid w:val="000D32F8"/>
    <w:rsid w:val="000E4063"/>
    <w:rsid w:val="00101646"/>
    <w:rsid w:val="00103607"/>
    <w:rsid w:val="001037C4"/>
    <w:rsid w:val="00103E91"/>
    <w:rsid w:val="00104643"/>
    <w:rsid w:val="00106C83"/>
    <w:rsid w:val="00117372"/>
    <w:rsid w:val="0012053A"/>
    <w:rsid w:val="00126E67"/>
    <w:rsid w:val="001302F7"/>
    <w:rsid w:val="00132D21"/>
    <w:rsid w:val="001347F1"/>
    <w:rsid w:val="001355B4"/>
    <w:rsid w:val="00136DF1"/>
    <w:rsid w:val="00137C1C"/>
    <w:rsid w:val="00140F1C"/>
    <w:rsid w:val="00142F9A"/>
    <w:rsid w:val="00146673"/>
    <w:rsid w:val="0017226C"/>
    <w:rsid w:val="0017536A"/>
    <w:rsid w:val="001755AE"/>
    <w:rsid w:val="00180784"/>
    <w:rsid w:val="0019085A"/>
    <w:rsid w:val="00190A43"/>
    <w:rsid w:val="0019541A"/>
    <w:rsid w:val="001A02D7"/>
    <w:rsid w:val="001A3A58"/>
    <w:rsid w:val="001A6D28"/>
    <w:rsid w:val="001C6D0C"/>
    <w:rsid w:val="001C7A42"/>
    <w:rsid w:val="001D0DF5"/>
    <w:rsid w:val="001D4BFD"/>
    <w:rsid w:val="001D4E76"/>
    <w:rsid w:val="001D7053"/>
    <w:rsid w:val="001E2D63"/>
    <w:rsid w:val="001E7426"/>
    <w:rsid w:val="001F7042"/>
    <w:rsid w:val="00202C24"/>
    <w:rsid w:val="00202DF3"/>
    <w:rsid w:val="002047EC"/>
    <w:rsid w:val="002102F1"/>
    <w:rsid w:val="00212D6F"/>
    <w:rsid w:val="00216EC9"/>
    <w:rsid w:val="00236127"/>
    <w:rsid w:val="00236994"/>
    <w:rsid w:val="002471BD"/>
    <w:rsid w:val="002473E3"/>
    <w:rsid w:val="00267950"/>
    <w:rsid w:val="00272BA9"/>
    <w:rsid w:val="002774D3"/>
    <w:rsid w:val="0028153C"/>
    <w:rsid w:val="002951B5"/>
    <w:rsid w:val="002A0656"/>
    <w:rsid w:val="002A405C"/>
    <w:rsid w:val="002A763E"/>
    <w:rsid w:val="002B095C"/>
    <w:rsid w:val="002B3F72"/>
    <w:rsid w:val="002C3DD6"/>
    <w:rsid w:val="002D1E90"/>
    <w:rsid w:val="002D3339"/>
    <w:rsid w:val="002D3798"/>
    <w:rsid w:val="002D4DF4"/>
    <w:rsid w:val="002E5460"/>
    <w:rsid w:val="002F254F"/>
    <w:rsid w:val="002F421C"/>
    <w:rsid w:val="00312E99"/>
    <w:rsid w:val="00316B3B"/>
    <w:rsid w:val="0031796D"/>
    <w:rsid w:val="00320E1B"/>
    <w:rsid w:val="00331D0A"/>
    <w:rsid w:val="003326BF"/>
    <w:rsid w:val="0033428F"/>
    <w:rsid w:val="0034112E"/>
    <w:rsid w:val="00344613"/>
    <w:rsid w:val="00350D87"/>
    <w:rsid w:val="0035451B"/>
    <w:rsid w:val="00361217"/>
    <w:rsid w:val="00361372"/>
    <w:rsid w:val="003620BA"/>
    <w:rsid w:val="00363F7E"/>
    <w:rsid w:val="00372594"/>
    <w:rsid w:val="00375F2B"/>
    <w:rsid w:val="00376841"/>
    <w:rsid w:val="003819F1"/>
    <w:rsid w:val="00382F2B"/>
    <w:rsid w:val="0038512D"/>
    <w:rsid w:val="0038643D"/>
    <w:rsid w:val="003928F3"/>
    <w:rsid w:val="003B48B9"/>
    <w:rsid w:val="003B5CEA"/>
    <w:rsid w:val="003C0B72"/>
    <w:rsid w:val="003C5E4A"/>
    <w:rsid w:val="003D178D"/>
    <w:rsid w:val="003D7777"/>
    <w:rsid w:val="003E4A08"/>
    <w:rsid w:val="003E52CA"/>
    <w:rsid w:val="003E600D"/>
    <w:rsid w:val="003F3343"/>
    <w:rsid w:val="0040264E"/>
    <w:rsid w:val="00404C87"/>
    <w:rsid w:val="00414760"/>
    <w:rsid w:val="0043100F"/>
    <w:rsid w:val="00437D9D"/>
    <w:rsid w:val="00444C79"/>
    <w:rsid w:val="00452948"/>
    <w:rsid w:val="00475365"/>
    <w:rsid w:val="00480E76"/>
    <w:rsid w:val="00483B25"/>
    <w:rsid w:val="00483BD5"/>
    <w:rsid w:val="00492562"/>
    <w:rsid w:val="00493C50"/>
    <w:rsid w:val="00493F37"/>
    <w:rsid w:val="00497CB6"/>
    <w:rsid w:val="004B3DD1"/>
    <w:rsid w:val="004B438E"/>
    <w:rsid w:val="004B6CAA"/>
    <w:rsid w:val="004C18DA"/>
    <w:rsid w:val="004C1955"/>
    <w:rsid w:val="004C2F63"/>
    <w:rsid w:val="004C4E7D"/>
    <w:rsid w:val="004C6CF2"/>
    <w:rsid w:val="004C7E41"/>
    <w:rsid w:val="004D31F9"/>
    <w:rsid w:val="004E4F47"/>
    <w:rsid w:val="004F096A"/>
    <w:rsid w:val="004F542B"/>
    <w:rsid w:val="00500B50"/>
    <w:rsid w:val="005069CD"/>
    <w:rsid w:val="005107EF"/>
    <w:rsid w:val="00517818"/>
    <w:rsid w:val="005279D8"/>
    <w:rsid w:val="00534990"/>
    <w:rsid w:val="00555F0E"/>
    <w:rsid w:val="00560F2B"/>
    <w:rsid w:val="00561C27"/>
    <w:rsid w:val="00564924"/>
    <w:rsid w:val="005650D4"/>
    <w:rsid w:val="00566366"/>
    <w:rsid w:val="00566739"/>
    <w:rsid w:val="0056755E"/>
    <w:rsid w:val="005718E2"/>
    <w:rsid w:val="005761B4"/>
    <w:rsid w:val="00577AE5"/>
    <w:rsid w:val="0058084B"/>
    <w:rsid w:val="0058174B"/>
    <w:rsid w:val="005853B0"/>
    <w:rsid w:val="00593993"/>
    <w:rsid w:val="00596E85"/>
    <w:rsid w:val="005A7243"/>
    <w:rsid w:val="005C31CA"/>
    <w:rsid w:val="005C35D5"/>
    <w:rsid w:val="005D4840"/>
    <w:rsid w:val="005D7D5A"/>
    <w:rsid w:val="005F102B"/>
    <w:rsid w:val="005F16B6"/>
    <w:rsid w:val="005F46EA"/>
    <w:rsid w:val="005F7976"/>
    <w:rsid w:val="006062A1"/>
    <w:rsid w:val="00606B45"/>
    <w:rsid w:val="00612106"/>
    <w:rsid w:val="006146E0"/>
    <w:rsid w:val="00620825"/>
    <w:rsid w:val="0063007A"/>
    <w:rsid w:val="00632026"/>
    <w:rsid w:val="00634C1E"/>
    <w:rsid w:val="00636E59"/>
    <w:rsid w:val="006413FD"/>
    <w:rsid w:val="00641FFF"/>
    <w:rsid w:val="00647B55"/>
    <w:rsid w:val="00651342"/>
    <w:rsid w:val="006601E6"/>
    <w:rsid w:val="00661086"/>
    <w:rsid w:val="00661EB1"/>
    <w:rsid w:val="00662A2E"/>
    <w:rsid w:val="006644F2"/>
    <w:rsid w:val="00664E7F"/>
    <w:rsid w:val="00670C8E"/>
    <w:rsid w:val="00670CAB"/>
    <w:rsid w:val="006724D0"/>
    <w:rsid w:val="00675F03"/>
    <w:rsid w:val="00682E3F"/>
    <w:rsid w:val="0068394E"/>
    <w:rsid w:val="00686D88"/>
    <w:rsid w:val="00690251"/>
    <w:rsid w:val="006975F4"/>
    <w:rsid w:val="006A6DBF"/>
    <w:rsid w:val="006C0ABC"/>
    <w:rsid w:val="006C458E"/>
    <w:rsid w:val="006C7906"/>
    <w:rsid w:val="006D438A"/>
    <w:rsid w:val="006D57AF"/>
    <w:rsid w:val="006D5E47"/>
    <w:rsid w:val="006E4FEE"/>
    <w:rsid w:val="007077EC"/>
    <w:rsid w:val="00710BEF"/>
    <w:rsid w:val="00713654"/>
    <w:rsid w:val="007160DB"/>
    <w:rsid w:val="00725C3D"/>
    <w:rsid w:val="00733667"/>
    <w:rsid w:val="00740B75"/>
    <w:rsid w:val="00743A76"/>
    <w:rsid w:val="00744FF3"/>
    <w:rsid w:val="00746C55"/>
    <w:rsid w:val="00750598"/>
    <w:rsid w:val="00750CE3"/>
    <w:rsid w:val="00751E25"/>
    <w:rsid w:val="00752830"/>
    <w:rsid w:val="00754421"/>
    <w:rsid w:val="00757F30"/>
    <w:rsid w:val="00764FE4"/>
    <w:rsid w:val="00766272"/>
    <w:rsid w:val="00767482"/>
    <w:rsid w:val="0076775E"/>
    <w:rsid w:val="00771BB7"/>
    <w:rsid w:val="00772FE9"/>
    <w:rsid w:val="007737F1"/>
    <w:rsid w:val="007746D3"/>
    <w:rsid w:val="00777FD7"/>
    <w:rsid w:val="007808B4"/>
    <w:rsid w:val="0079712C"/>
    <w:rsid w:val="007A5C69"/>
    <w:rsid w:val="007B0988"/>
    <w:rsid w:val="007C4B6A"/>
    <w:rsid w:val="007D3ADF"/>
    <w:rsid w:val="007D4F10"/>
    <w:rsid w:val="007E3899"/>
    <w:rsid w:val="00800087"/>
    <w:rsid w:val="0080764E"/>
    <w:rsid w:val="00816AAF"/>
    <w:rsid w:val="00816B8C"/>
    <w:rsid w:val="008227DB"/>
    <w:rsid w:val="008270F6"/>
    <w:rsid w:val="00833543"/>
    <w:rsid w:val="008411C6"/>
    <w:rsid w:val="0084188E"/>
    <w:rsid w:val="00841CB9"/>
    <w:rsid w:val="008461D4"/>
    <w:rsid w:val="00852B09"/>
    <w:rsid w:val="00853395"/>
    <w:rsid w:val="008625EB"/>
    <w:rsid w:val="0087484A"/>
    <w:rsid w:val="00874E5E"/>
    <w:rsid w:val="008A2F5E"/>
    <w:rsid w:val="008B0E86"/>
    <w:rsid w:val="008B56B2"/>
    <w:rsid w:val="008B62BB"/>
    <w:rsid w:val="008B689C"/>
    <w:rsid w:val="008B7E31"/>
    <w:rsid w:val="008C39DD"/>
    <w:rsid w:val="008D02DA"/>
    <w:rsid w:val="008D2A69"/>
    <w:rsid w:val="008D349D"/>
    <w:rsid w:val="008D5AB0"/>
    <w:rsid w:val="008D6D04"/>
    <w:rsid w:val="008E0911"/>
    <w:rsid w:val="008E3933"/>
    <w:rsid w:val="008F0E00"/>
    <w:rsid w:val="008F1B99"/>
    <w:rsid w:val="008F614E"/>
    <w:rsid w:val="00906ACA"/>
    <w:rsid w:val="00920523"/>
    <w:rsid w:val="00920C88"/>
    <w:rsid w:val="00924AB5"/>
    <w:rsid w:val="00930233"/>
    <w:rsid w:val="00932F23"/>
    <w:rsid w:val="00936B24"/>
    <w:rsid w:val="00940951"/>
    <w:rsid w:val="0095328F"/>
    <w:rsid w:val="00964711"/>
    <w:rsid w:val="009704B8"/>
    <w:rsid w:val="00985D41"/>
    <w:rsid w:val="00996135"/>
    <w:rsid w:val="009A3049"/>
    <w:rsid w:val="009A3EE3"/>
    <w:rsid w:val="009A7B5A"/>
    <w:rsid w:val="009C7DF4"/>
    <w:rsid w:val="009D1E7B"/>
    <w:rsid w:val="009D4DB5"/>
    <w:rsid w:val="009E0C40"/>
    <w:rsid w:val="009E2C64"/>
    <w:rsid w:val="009E4174"/>
    <w:rsid w:val="009E4F2D"/>
    <w:rsid w:val="009E7854"/>
    <w:rsid w:val="009F6E48"/>
    <w:rsid w:val="00A05EC1"/>
    <w:rsid w:val="00A1669B"/>
    <w:rsid w:val="00A2159E"/>
    <w:rsid w:val="00A30DE9"/>
    <w:rsid w:val="00A31791"/>
    <w:rsid w:val="00A33707"/>
    <w:rsid w:val="00A36A89"/>
    <w:rsid w:val="00A36BA5"/>
    <w:rsid w:val="00A519F1"/>
    <w:rsid w:val="00A51C1F"/>
    <w:rsid w:val="00A6529A"/>
    <w:rsid w:val="00A67FF5"/>
    <w:rsid w:val="00A74522"/>
    <w:rsid w:val="00A857AE"/>
    <w:rsid w:val="00A95943"/>
    <w:rsid w:val="00AA4E0C"/>
    <w:rsid w:val="00AB793C"/>
    <w:rsid w:val="00AD65F8"/>
    <w:rsid w:val="00AE4CA7"/>
    <w:rsid w:val="00AF03C2"/>
    <w:rsid w:val="00AF3B37"/>
    <w:rsid w:val="00AF7EAD"/>
    <w:rsid w:val="00B0167B"/>
    <w:rsid w:val="00B033C5"/>
    <w:rsid w:val="00B0370B"/>
    <w:rsid w:val="00B044D9"/>
    <w:rsid w:val="00B07872"/>
    <w:rsid w:val="00B10AEB"/>
    <w:rsid w:val="00B149D8"/>
    <w:rsid w:val="00B15A57"/>
    <w:rsid w:val="00B16B20"/>
    <w:rsid w:val="00B16D8A"/>
    <w:rsid w:val="00B20CCB"/>
    <w:rsid w:val="00B23656"/>
    <w:rsid w:val="00B2634F"/>
    <w:rsid w:val="00B335FF"/>
    <w:rsid w:val="00B56AF6"/>
    <w:rsid w:val="00B616A1"/>
    <w:rsid w:val="00B70E41"/>
    <w:rsid w:val="00B714F3"/>
    <w:rsid w:val="00B71D3A"/>
    <w:rsid w:val="00B75CCF"/>
    <w:rsid w:val="00B907EE"/>
    <w:rsid w:val="00B93BA0"/>
    <w:rsid w:val="00BA4658"/>
    <w:rsid w:val="00BA6A0F"/>
    <w:rsid w:val="00BC30BE"/>
    <w:rsid w:val="00BC390E"/>
    <w:rsid w:val="00BF07E7"/>
    <w:rsid w:val="00C00AA7"/>
    <w:rsid w:val="00C06790"/>
    <w:rsid w:val="00C15439"/>
    <w:rsid w:val="00C24C78"/>
    <w:rsid w:val="00C26DE3"/>
    <w:rsid w:val="00C327EF"/>
    <w:rsid w:val="00C5041E"/>
    <w:rsid w:val="00C521D9"/>
    <w:rsid w:val="00C61CC0"/>
    <w:rsid w:val="00C64EF6"/>
    <w:rsid w:val="00C6616D"/>
    <w:rsid w:val="00C66977"/>
    <w:rsid w:val="00C713E9"/>
    <w:rsid w:val="00C73D38"/>
    <w:rsid w:val="00C873C8"/>
    <w:rsid w:val="00C9215B"/>
    <w:rsid w:val="00C92EB7"/>
    <w:rsid w:val="00CA31DE"/>
    <w:rsid w:val="00CA4BB0"/>
    <w:rsid w:val="00CA7C84"/>
    <w:rsid w:val="00CB0BBC"/>
    <w:rsid w:val="00CB36B2"/>
    <w:rsid w:val="00CB451B"/>
    <w:rsid w:val="00CC1A12"/>
    <w:rsid w:val="00CD5741"/>
    <w:rsid w:val="00CE08CD"/>
    <w:rsid w:val="00CE7905"/>
    <w:rsid w:val="00CF34CB"/>
    <w:rsid w:val="00CF5BAB"/>
    <w:rsid w:val="00CF7F18"/>
    <w:rsid w:val="00D03DE3"/>
    <w:rsid w:val="00D1156F"/>
    <w:rsid w:val="00D335B3"/>
    <w:rsid w:val="00D504EC"/>
    <w:rsid w:val="00D53AE4"/>
    <w:rsid w:val="00D54732"/>
    <w:rsid w:val="00D54BBE"/>
    <w:rsid w:val="00D63FCD"/>
    <w:rsid w:val="00D642E3"/>
    <w:rsid w:val="00D6527F"/>
    <w:rsid w:val="00D74398"/>
    <w:rsid w:val="00D874E8"/>
    <w:rsid w:val="00D92AA0"/>
    <w:rsid w:val="00D92CE7"/>
    <w:rsid w:val="00D9760D"/>
    <w:rsid w:val="00DA1577"/>
    <w:rsid w:val="00DA2FFF"/>
    <w:rsid w:val="00DB00A8"/>
    <w:rsid w:val="00DB036E"/>
    <w:rsid w:val="00DB11C5"/>
    <w:rsid w:val="00DB698B"/>
    <w:rsid w:val="00DC0E36"/>
    <w:rsid w:val="00DC1ECC"/>
    <w:rsid w:val="00DC5D30"/>
    <w:rsid w:val="00DC7B39"/>
    <w:rsid w:val="00DD1F3A"/>
    <w:rsid w:val="00DD1F9C"/>
    <w:rsid w:val="00DD4DC9"/>
    <w:rsid w:val="00DD4E9E"/>
    <w:rsid w:val="00DD6B48"/>
    <w:rsid w:val="00DE3A7C"/>
    <w:rsid w:val="00DE4777"/>
    <w:rsid w:val="00DE496E"/>
    <w:rsid w:val="00DF4A26"/>
    <w:rsid w:val="00E05439"/>
    <w:rsid w:val="00E05F99"/>
    <w:rsid w:val="00E115B0"/>
    <w:rsid w:val="00E32B15"/>
    <w:rsid w:val="00E32ECE"/>
    <w:rsid w:val="00E331A0"/>
    <w:rsid w:val="00E542FD"/>
    <w:rsid w:val="00E65041"/>
    <w:rsid w:val="00E66199"/>
    <w:rsid w:val="00E67202"/>
    <w:rsid w:val="00E802C3"/>
    <w:rsid w:val="00E8209A"/>
    <w:rsid w:val="00E82410"/>
    <w:rsid w:val="00E91493"/>
    <w:rsid w:val="00E968B6"/>
    <w:rsid w:val="00EA548A"/>
    <w:rsid w:val="00EA699D"/>
    <w:rsid w:val="00EB1C6F"/>
    <w:rsid w:val="00EC4B94"/>
    <w:rsid w:val="00ED22CD"/>
    <w:rsid w:val="00ED3828"/>
    <w:rsid w:val="00EE0EE1"/>
    <w:rsid w:val="00EE2272"/>
    <w:rsid w:val="00EE36D0"/>
    <w:rsid w:val="00EE5B6F"/>
    <w:rsid w:val="00EE68AA"/>
    <w:rsid w:val="00EF20F5"/>
    <w:rsid w:val="00EF2330"/>
    <w:rsid w:val="00F005E3"/>
    <w:rsid w:val="00F008A9"/>
    <w:rsid w:val="00F01542"/>
    <w:rsid w:val="00F05FF1"/>
    <w:rsid w:val="00F201D3"/>
    <w:rsid w:val="00F21943"/>
    <w:rsid w:val="00F3118E"/>
    <w:rsid w:val="00F4448E"/>
    <w:rsid w:val="00F54880"/>
    <w:rsid w:val="00F6225A"/>
    <w:rsid w:val="00F64643"/>
    <w:rsid w:val="00F65605"/>
    <w:rsid w:val="00F713FA"/>
    <w:rsid w:val="00F82CA6"/>
    <w:rsid w:val="00F856DF"/>
    <w:rsid w:val="00F87C8D"/>
    <w:rsid w:val="00FA10FF"/>
    <w:rsid w:val="00FA22C4"/>
    <w:rsid w:val="00FA33CE"/>
    <w:rsid w:val="00FB057E"/>
    <w:rsid w:val="00FB0D59"/>
    <w:rsid w:val="00FB1734"/>
    <w:rsid w:val="00FC18CE"/>
    <w:rsid w:val="00FC5FD1"/>
    <w:rsid w:val="00FC646D"/>
    <w:rsid w:val="00FD3CC7"/>
    <w:rsid w:val="00FD7AF2"/>
    <w:rsid w:val="00FE1B0C"/>
    <w:rsid w:val="00FE763E"/>
    <w:rsid w:val="00FE7C13"/>
    <w:rsid w:val="00FF410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43CC-A721-4A73-B312-23F4839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5"/>
    <w:pPr>
      <w:ind w:left="720"/>
      <w:contextualSpacing/>
    </w:pPr>
  </w:style>
  <w:style w:type="paragraph" w:styleId="BalloonText">
    <w:name w:val="Balloon Text"/>
    <w:basedOn w:val="Normal"/>
    <w:link w:val="BalloonTextChar"/>
    <w:uiPriority w:val="99"/>
    <w:unhideWhenUsed/>
    <w:rsid w:val="00B1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0AEB"/>
    <w:rPr>
      <w:rFonts w:ascii="Tahoma" w:hAnsi="Tahoma" w:cs="Tahoma"/>
      <w:sz w:val="16"/>
      <w:szCs w:val="16"/>
    </w:rPr>
  </w:style>
  <w:style w:type="paragraph" w:styleId="Header">
    <w:name w:val="header"/>
    <w:basedOn w:val="Normal"/>
    <w:link w:val="HeaderChar"/>
    <w:uiPriority w:val="99"/>
    <w:unhideWhenUsed/>
    <w:rsid w:val="00517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7818"/>
  </w:style>
  <w:style w:type="paragraph" w:styleId="Footer">
    <w:name w:val="footer"/>
    <w:basedOn w:val="Normal"/>
    <w:link w:val="FooterChar"/>
    <w:uiPriority w:val="99"/>
    <w:unhideWhenUsed/>
    <w:rsid w:val="00517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7818"/>
  </w:style>
  <w:style w:type="table" w:styleId="TableGrid">
    <w:name w:val="Table Grid"/>
    <w:basedOn w:val="TableNormal"/>
    <w:uiPriority w:val="59"/>
    <w:rsid w:val="00C6616D"/>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3100F"/>
    <w:rPr>
      <w:color w:val="0563C1" w:themeColor="hyperlink"/>
      <w:u w:val="single"/>
    </w:rPr>
  </w:style>
  <w:style w:type="paragraph" w:customStyle="1" w:styleId="Default">
    <w:name w:val="Default"/>
    <w:rsid w:val="00D504EC"/>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14C3-CA6D-4F32-857A-C5428A9E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з</cp:lastModifiedBy>
  <cp:revision>341</cp:revision>
  <cp:lastPrinted>2017-12-22T02:58:00Z</cp:lastPrinted>
  <dcterms:created xsi:type="dcterms:W3CDTF">2015-11-16T09:55:00Z</dcterms:created>
  <dcterms:modified xsi:type="dcterms:W3CDTF">2017-12-24T06:44:00Z</dcterms:modified>
</cp:coreProperties>
</file>